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16AA" w14:textId="77777777" w:rsidR="00D87022" w:rsidRPr="009B13BB" w:rsidRDefault="00D87022" w:rsidP="00D87022">
      <w:pPr>
        <w:rPr>
          <w:rFonts w:ascii="Times New Roman" w:eastAsia="宋体" w:hAnsi="Times New Roman" w:cs="Times New Roman"/>
          <w:sz w:val="24"/>
          <w:szCs w:val="24"/>
          <w:lang w:val="en-GB" w:eastAsia="en-US"/>
        </w:rPr>
      </w:pPr>
      <w:r w:rsidRPr="009B13BB">
        <w:rPr>
          <w:rFonts w:ascii="Times New Roman" w:eastAsia="宋体" w:hAnsi="Times New Roman" w:cs="Times New Roman"/>
          <w:sz w:val="24"/>
          <w:szCs w:val="24"/>
          <w:lang w:val="en-GB" w:eastAsia="en-US"/>
        </w:rPr>
        <w:t>Recruitment Advertisement (</w:t>
      </w:r>
      <w:r w:rsidR="00136DF6">
        <w:rPr>
          <w:b/>
        </w:rPr>
        <w:t>MANAGER</w:t>
      </w:r>
      <w:r w:rsidR="00136DF6" w:rsidRPr="006025F0">
        <w:rPr>
          <w:b/>
        </w:rPr>
        <w:t xml:space="preserve"> OF OPERATIONS DEPARTMENT</w:t>
      </w:r>
      <w:r w:rsidRPr="009B13BB">
        <w:rPr>
          <w:rFonts w:ascii="Times New Roman" w:eastAsia="宋体" w:hAnsi="Times New Roman" w:cs="Times New Roman"/>
          <w:sz w:val="24"/>
          <w:szCs w:val="24"/>
          <w:lang w:val="en-GB" w:eastAsia="en-US"/>
        </w:rPr>
        <w:t>)</w:t>
      </w:r>
    </w:p>
    <w:p w14:paraId="660825FD" w14:textId="77777777" w:rsidR="00136DF6" w:rsidRDefault="00136DF6" w:rsidP="004B3508">
      <w:pPr>
        <w:spacing w:after="0" w:line="240" w:lineRule="auto"/>
        <w:rPr>
          <w:rFonts w:ascii="Times New Roman" w:eastAsia="宋体" w:hAnsi="Times New Roman" w:cs="Times New Roman"/>
          <w:b/>
          <w:sz w:val="24"/>
          <w:szCs w:val="24"/>
          <w:lang w:val="en-GB"/>
        </w:rPr>
      </w:pPr>
      <w:r w:rsidRPr="00136DF6">
        <w:rPr>
          <w:rFonts w:ascii="Times New Roman" w:eastAsia="宋体" w:hAnsi="Times New Roman" w:cs="Times New Roman"/>
          <w:b/>
          <w:sz w:val="24"/>
          <w:szCs w:val="24"/>
          <w:lang w:val="en-GB"/>
        </w:rPr>
        <w:t>Manager (settlement division)</w:t>
      </w:r>
    </w:p>
    <w:p w14:paraId="61A63785" w14:textId="77777777" w:rsidR="00D87022" w:rsidRPr="004B3508" w:rsidRDefault="00B32E4D" w:rsidP="004B3508">
      <w:pPr>
        <w:spacing w:after="0" w:line="240" w:lineRule="auto"/>
        <w:rPr>
          <w:rFonts w:ascii="Times New Roman" w:eastAsia="宋体" w:hAnsi="Times New Roman" w:cs="Times New Roman"/>
          <w:b/>
          <w:sz w:val="24"/>
          <w:szCs w:val="24"/>
          <w:lang w:val="en-GB"/>
        </w:rPr>
      </w:pPr>
      <w:r>
        <w:rPr>
          <w:rFonts w:ascii="Times New Roman" w:eastAsia="宋体" w:hAnsi="Times New Roman" w:cs="Times New Roman" w:hint="eastAsia"/>
          <w:b/>
          <w:sz w:val="24"/>
          <w:szCs w:val="24"/>
          <w:lang w:val="en-GB"/>
        </w:rPr>
        <w:t>Operations Department</w:t>
      </w:r>
    </w:p>
    <w:p w14:paraId="40ACE21A" w14:textId="77777777" w:rsidR="004B3508" w:rsidRDefault="004B3508" w:rsidP="00D87022">
      <w:pPr>
        <w:rPr>
          <w:rFonts w:ascii="Times New Roman" w:eastAsia="宋体" w:hAnsi="Times New Roman" w:cs="Times New Roman"/>
          <w:sz w:val="24"/>
          <w:szCs w:val="24"/>
          <w:lang w:val="en-GB"/>
        </w:rPr>
      </w:pPr>
    </w:p>
    <w:p w14:paraId="436AD1CB" w14:textId="77777777" w:rsidR="00D87022" w:rsidRPr="009B13BB" w:rsidRDefault="004B3508" w:rsidP="00D87022">
      <w:pPr>
        <w:rPr>
          <w:rFonts w:ascii="Times New Roman" w:eastAsia="宋体" w:hAnsi="Times New Roman" w:cs="Times New Roman"/>
          <w:sz w:val="24"/>
          <w:szCs w:val="24"/>
          <w:lang w:val="en-GB" w:eastAsia="en-US"/>
        </w:rPr>
      </w:pPr>
      <w:r>
        <w:rPr>
          <w:rFonts w:ascii="Times New Roman" w:eastAsia="宋体" w:hAnsi="Times New Roman" w:cs="Times New Roman"/>
          <w:sz w:val="24"/>
          <w:szCs w:val="24"/>
          <w:lang w:val="en-GB" w:eastAsia="en-US"/>
        </w:rPr>
        <w:t xml:space="preserve">About the </w:t>
      </w:r>
      <w:r>
        <w:rPr>
          <w:rFonts w:ascii="Times New Roman" w:eastAsia="宋体" w:hAnsi="Times New Roman" w:cs="Times New Roman" w:hint="eastAsia"/>
          <w:sz w:val="24"/>
          <w:szCs w:val="24"/>
          <w:lang w:val="en-GB"/>
        </w:rPr>
        <w:t>Bank</w:t>
      </w:r>
      <w:r w:rsidR="00D87022" w:rsidRPr="009B13BB">
        <w:rPr>
          <w:rFonts w:ascii="Times New Roman" w:eastAsia="宋体" w:hAnsi="Times New Roman" w:cs="Times New Roman"/>
          <w:sz w:val="24"/>
          <w:szCs w:val="24"/>
          <w:lang w:val="en-GB" w:eastAsia="en-US"/>
        </w:rPr>
        <w:t>:</w:t>
      </w:r>
    </w:p>
    <w:p w14:paraId="73FF241F" w14:textId="77777777" w:rsidR="00D87022" w:rsidRPr="009B13BB" w:rsidRDefault="00D87022" w:rsidP="00EB182B">
      <w:pPr>
        <w:spacing w:line="240" w:lineRule="auto"/>
        <w:rPr>
          <w:rFonts w:ascii="Times New Roman" w:eastAsia="宋体" w:hAnsi="Times New Roman" w:cs="Times New Roman"/>
          <w:sz w:val="24"/>
          <w:szCs w:val="24"/>
          <w:lang w:val="en-GB" w:eastAsia="en-US"/>
        </w:rPr>
      </w:pPr>
      <w:r w:rsidRPr="009B13BB">
        <w:rPr>
          <w:rFonts w:ascii="Times New Roman" w:eastAsia="宋体" w:hAnsi="Times New Roman" w:cs="Times New Roman"/>
          <w:sz w:val="24"/>
          <w:szCs w:val="24"/>
          <w:lang w:val="en-GB" w:eastAsia="en-US"/>
        </w:rPr>
        <w:t>China construction Bank (DIFC Branch) (CCB DIFC) is a branch of China Construction Bank Corporation. CCB DIFC Branch, holding a Category 1 license, carries out banking business in or from the DIFC. CCB DIFC intend to continue increase its relationships with the Chinese Clients and actively engage in expanding its business offerings in the MENA region to local government, sovereign entities and corporates participating in Sino-UAE economic and trade activities also.</w:t>
      </w:r>
    </w:p>
    <w:p w14:paraId="1E19AF20" w14:textId="77777777" w:rsidR="00D87022" w:rsidRDefault="00D87022" w:rsidP="00D87022">
      <w:pPr>
        <w:rPr>
          <w:rFonts w:ascii="Times New Roman" w:eastAsia="宋体" w:hAnsi="Times New Roman" w:cs="Times New Roman"/>
          <w:sz w:val="24"/>
          <w:szCs w:val="24"/>
          <w:lang w:val="en-GB"/>
        </w:rPr>
      </w:pPr>
      <w:r w:rsidRPr="009B13BB">
        <w:rPr>
          <w:rFonts w:ascii="Times New Roman" w:eastAsia="宋体" w:hAnsi="Times New Roman" w:cs="Times New Roman"/>
          <w:sz w:val="24"/>
          <w:szCs w:val="24"/>
          <w:lang w:val="en-GB" w:eastAsia="en-US"/>
        </w:rPr>
        <w:t>Duties</w:t>
      </w:r>
    </w:p>
    <w:p w14:paraId="5A602DD3" w14:textId="77777777" w:rsidR="00136DF6" w:rsidRPr="00136DF6" w:rsidRDefault="00136DF6" w:rsidP="00136DF6">
      <w:pPr>
        <w:numPr>
          <w:ilvl w:val="0"/>
          <w:numId w:val="5"/>
        </w:numPr>
        <w:spacing w:after="0" w:line="240" w:lineRule="auto"/>
        <w:ind w:left="540" w:hanging="540"/>
        <w:contextualSpacing/>
        <w:jc w:val="both"/>
        <w:rPr>
          <w:rFonts w:ascii="Times New Roman" w:hAnsi="Times New Roman" w:cs="Times New Roman"/>
        </w:rPr>
      </w:pPr>
      <w:r w:rsidRPr="00136DF6">
        <w:rPr>
          <w:rFonts w:ascii="Times New Roman" w:hAnsi="Times New Roman" w:cs="Times New Roman"/>
        </w:rPr>
        <w:t>For supporting Treasury and CBFI</w:t>
      </w:r>
      <w:r w:rsidRPr="00136DF6">
        <w:rPr>
          <w:rFonts w:ascii="Times New Roman" w:hAnsi="Times New Roman" w:cs="Times New Roman"/>
        </w:rPr>
        <w:t>，</w:t>
      </w:r>
    </w:p>
    <w:p w14:paraId="36CAD144" w14:textId="4BE929C5" w:rsidR="00136DF6" w:rsidRPr="00136DF6" w:rsidRDefault="00136DF6" w:rsidP="00136DF6">
      <w:pPr>
        <w:numPr>
          <w:ilvl w:val="1"/>
          <w:numId w:val="6"/>
        </w:numPr>
        <w:spacing w:after="0" w:line="240" w:lineRule="auto"/>
        <w:ind w:left="990" w:hanging="450"/>
        <w:contextualSpacing/>
        <w:jc w:val="both"/>
        <w:rPr>
          <w:rFonts w:ascii="Times New Roman" w:hAnsi="Times New Roman" w:cs="Times New Roman"/>
        </w:rPr>
      </w:pPr>
      <w:r w:rsidRPr="00136DF6">
        <w:rPr>
          <w:rFonts w:ascii="Times New Roman" w:hAnsi="Times New Roman" w:cs="Times New Roman"/>
        </w:rPr>
        <w:t>Prepare SWIFT’s outgoing messages, confirmations, payments, etc.,</w:t>
      </w:r>
    </w:p>
    <w:p w14:paraId="1DCB00D6" w14:textId="77777777" w:rsidR="00136DF6" w:rsidRPr="00136DF6" w:rsidRDefault="00136DF6" w:rsidP="00136DF6">
      <w:pPr>
        <w:numPr>
          <w:ilvl w:val="1"/>
          <w:numId w:val="6"/>
        </w:numPr>
        <w:spacing w:after="0" w:line="240" w:lineRule="auto"/>
        <w:ind w:left="990" w:hanging="450"/>
        <w:contextualSpacing/>
        <w:jc w:val="both"/>
        <w:rPr>
          <w:rFonts w:ascii="Times New Roman" w:hAnsi="Times New Roman" w:cs="Times New Roman"/>
        </w:rPr>
      </w:pPr>
      <w:r w:rsidRPr="00136DF6">
        <w:rPr>
          <w:rFonts w:ascii="Times New Roman" w:hAnsi="Times New Roman" w:cs="Times New Roman"/>
        </w:rPr>
        <w:t>Respond professionally to existing and potential customers’ queries on products and services provided by the bank and, in case of doubt, always refer the superiors.</w:t>
      </w:r>
    </w:p>
    <w:p w14:paraId="0FEBD123" w14:textId="77777777" w:rsidR="00136DF6" w:rsidRPr="00136DF6" w:rsidRDefault="00136DF6" w:rsidP="00136DF6">
      <w:pPr>
        <w:numPr>
          <w:ilvl w:val="1"/>
          <w:numId w:val="6"/>
        </w:numPr>
        <w:spacing w:after="0" w:line="240" w:lineRule="auto"/>
        <w:ind w:left="990" w:hanging="450"/>
        <w:contextualSpacing/>
        <w:jc w:val="both"/>
        <w:rPr>
          <w:rFonts w:ascii="Times New Roman" w:hAnsi="Times New Roman" w:cs="Times New Roman"/>
        </w:rPr>
      </w:pPr>
      <w:r w:rsidRPr="00136DF6">
        <w:rPr>
          <w:rFonts w:ascii="Times New Roman" w:hAnsi="Times New Roman" w:cs="Times New Roman"/>
        </w:rPr>
        <w:t>Keep proper records of all transactions to ensure all live and matured transactions are kept according to our record retention policy.</w:t>
      </w:r>
    </w:p>
    <w:p w14:paraId="64C2D273" w14:textId="77777777" w:rsidR="00136DF6" w:rsidRPr="00136DF6" w:rsidRDefault="00136DF6" w:rsidP="00136DF6">
      <w:pPr>
        <w:numPr>
          <w:ilvl w:val="0"/>
          <w:numId w:val="5"/>
        </w:numPr>
        <w:spacing w:after="0" w:line="240" w:lineRule="auto"/>
        <w:ind w:left="540" w:hanging="540"/>
        <w:contextualSpacing/>
        <w:jc w:val="both"/>
        <w:rPr>
          <w:rFonts w:ascii="Times New Roman" w:hAnsi="Times New Roman" w:cs="Times New Roman"/>
        </w:rPr>
      </w:pPr>
      <w:r w:rsidRPr="00136DF6">
        <w:rPr>
          <w:rFonts w:ascii="Times New Roman" w:hAnsi="Times New Roman" w:cs="Times New Roman"/>
        </w:rPr>
        <w:t>For supporting Treasury,</w:t>
      </w:r>
    </w:p>
    <w:p w14:paraId="21108276" w14:textId="2B5784B4" w:rsidR="00136DF6" w:rsidRPr="00136DF6" w:rsidRDefault="00136DF6" w:rsidP="00136DF6">
      <w:pPr>
        <w:numPr>
          <w:ilvl w:val="1"/>
          <w:numId w:val="7"/>
        </w:numPr>
        <w:tabs>
          <w:tab w:val="left" w:pos="1530"/>
        </w:tabs>
        <w:spacing w:after="0" w:line="240" w:lineRule="auto"/>
        <w:ind w:left="990" w:hanging="450"/>
        <w:contextualSpacing/>
        <w:jc w:val="both"/>
        <w:rPr>
          <w:rFonts w:ascii="Times New Roman" w:hAnsi="Times New Roman" w:cs="Times New Roman"/>
        </w:rPr>
      </w:pPr>
      <w:r w:rsidRPr="00136DF6">
        <w:rPr>
          <w:rFonts w:ascii="Times New Roman" w:hAnsi="Times New Roman" w:cs="Times New Roman"/>
        </w:rPr>
        <w:t xml:space="preserve">Check and verify all transactions entered in </w:t>
      </w:r>
      <w:r w:rsidR="00900C80">
        <w:rPr>
          <w:rFonts w:ascii="Times New Roman" w:hAnsi="Times New Roman" w:cs="Times New Roman" w:hint="eastAsia"/>
        </w:rPr>
        <w:t>treasury</w:t>
      </w:r>
      <w:r w:rsidR="00900C80">
        <w:rPr>
          <w:rFonts w:ascii="Times New Roman" w:hAnsi="Times New Roman" w:cs="Times New Roman"/>
        </w:rPr>
        <w:t xml:space="preserve"> </w:t>
      </w:r>
      <w:r w:rsidR="00984270">
        <w:rPr>
          <w:rFonts w:ascii="Times New Roman" w:hAnsi="Times New Roman" w:cs="Times New Roman" w:hint="eastAsia"/>
        </w:rPr>
        <w:t>deal</w:t>
      </w:r>
      <w:r w:rsidR="00900C80">
        <w:rPr>
          <w:rFonts w:ascii="Times New Roman" w:hAnsi="Times New Roman" w:cs="Times New Roman"/>
        </w:rPr>
        <w:t xml:space="preserve"> </w:t>
      </w:r>
      <w:r w:rsidR="00AE5EFD">
        <w:rPr>
          <w:rFonts w:ascii="Times New Roman" w:hAnsi="Times New Roman" w:cs="Times New Roman"/>
        </w:rPr>
        <w:t>internal</w:t>
      </w:r>
      <w:r w:rsidRPr="00136DF6">
        <w:rPr>
          <w:rFonts w:ascii="Times New Roman" w:hAnsi="Times New Roman" w:cs="Times New Roman"/>
        </w:rPr>
        <w:t xml:space="preserve"> system with proper authorization and approval.</w:t>
      </w:r>
    </w:p>
    <w:p w14:paraId="1169A5F0" w14:textId="77777777" w:rsidR="00136DF6" w:rsidRPr="00136DF6" w:rsidRDefault="00136DF6" w:rsidP="00136DF6">
      <w:pPr>
        <w:numPr>
          <w:ilvl w:val="1"/>
          <w:numId w:val="7"/>
        </w:numPr>
        <w:tabs>
          <w:tab w:val="left" w:pos="1530"/>
        </w:tabs>
        <w:spacing w:after="0" w:line="240" w:lineRule="auto"/>
        <w:ind w:left="990" w:hanging="450"/>
        <w:contextualSpacing/>
        <w:jc w:val="both"/>
        <w:rPr>
          <w:rFonts w:ascii="Times New Roman" w:hAnsi="Times New Roman" w:cs="Times New Roman"/>
        </w:rPr>
      </w:pPr>
      <w:r w:rsidRPr="00136DF6">
        <w:rPr>
          <w:rFonts w:ascii="Times New Roman" w:hAnsi="Times New Roman" w:cs="Times New Roman"/>
        </w:rPr>
        <w:t>Check and review the availability of funds in the projected cashflow report to ensure funds are available for settlement of transactions.</w:t>
      </w:r>
    </w:p>
    <w:p w14:paraId="1D0F9D17" w14:textId="77777777" w:rsidR="00136DF6" w:rsidRPr="00136DF6" w:rsidRDefault="00136DF6" w:rsidP="00136DF6">
      <w:pPr>
        <w:numPr>
          <w:ilvl w:val="1"/>
          <w:numId w:val="7"/>
        </w:numPr>
        <w:tabs>
          <w:tab w:val="left" w:pos="1530"/>
        </w:tabs>
        <w:spacing w:after="0" w:line="240" w:lineRule="auto"/>
        <w:ind w:left="990" w:hanging="450"/>
        <w:contextualSpacing/>
        <w:jc w:val="both"/>
        <w:rPr>
          <w:rFonts w:ascii="Times New Roman" w:hAnsi="Times New Roman" w:cs="Times New Roman"/>
        </w:rPr>
      </w:pPr>
      <w:r w:rsidRPr="00136DF6">
        <w:rPr>
          <w:rFonts w:ascii="Times New Roman" w:hAnsi="Times New Roman" w:cs="Times New Roman"/>
        </w:rPr>
        <w:t>Check all outgoing messages being correctly generated and sent with ACK</w:t>
      </w:r>
      <w:r w:rsidRPr="00136DF6">
        <w:rPr>
          <w:rFonts w:ascii="Times New Roman" w:hAnsi="Times New Roman" w:cs="Times New Roman"/>
        </w:rPr>
        <w:t>．</w:t>
      </w:r>
      <w:r w:rsidRPr="00136DF6">
        <w:rPr>
          <w:rFonts w:ascii="Times New Roman" w:hAnsi="Times New Roman" w:cs="Times New Roman"/>
        </w:rPr>
        <w:t>Check and match incoming counterparties confirmations from SWIFT to ours and other sources to ensure correctness.</w:t>
      </w:r>
    </w:p>
    <w:p w14:paraId="7B0A37F8" w14:textId="77777777" w:rsidR="00136DF6" w:rsidRPr="00136DF6" w:rsidRDefault="00136DF6" w:rsidP="00136DF6">
      <w:pPr>
        <w:numPr>
          <w:ilvl w:val="0"/>
          <w:numId w:val="5"/>
        </w:numPr>
        <w:spacing w:after="0" w:line="240" w:lineRule="auto"/>
        <w:ind w:left="540" w:hanging="540"/>
        <w:contextualSpacing/>
        <w:jc w:val="both"/>
        <w:rPr>
          <w:rFonts w:ascii="Times New Roman" w:hAnsi="Times New Roman" w:cs="Times New Roman"/>
        </w:rPr>
      </w:pPr>
      <w:r w:rsidRPr="00136DF6">
        <w:rPr>
          <w:rFonts w:ascii="Times New Roman" w:hAnsi="Times New Roman" w:cs="Times New Roman"/>
        </w:rPr>
        <w:t>For supporting CBFI,</w:t>
      </w:r>
    </w:p>
    <w:p w14:paraId="52122346" w14:textId="77777777" w:rsidR="00136DF6" w:rsidRPr="00136DF6" w:rsidRDefault="00136DF6" w:rsidP="00136DF6">
      <w:pPr>
        <w:numPr>
          <w:ilvl w:val="1"/>
          <w:numId w:val="8"/>
        </w:numPr>
        <w:spacing w:after="0" w:line="240" w:lineRule="auto"/>
        <w:ind w:left="990" w:hanging="450"/>
        <w:contextualSpacing/>
        <w:jc w:val="both"/>
        <w:rPr>
          <w:rFonts w:ascii="Times New Roman" w:hAnsi="Times New Roman" w:cs="Times New Roman"/>
        </w:rPr>
      </w:pPr>
      <w:r w:rsidRPr="00136DF6">
        <w:rPr>
          <w:rFonts w:ascii="Times New Roman" w:hAnsi="Times New Roman" w:cs="Times New Roman"/>
        </w:rPr>
        <w:t>Prepare and verify non-treasury-related payments to ensure the payments are approved and processed in accordance with procedure.</w:t>
      </w:r>
    </w:p>
    <w:p w14:paraId="1CE009C7" w14:textId="77777777" w:rsidR="00136DF6" w:rsidRPr="00136DF6" w:rsidRDefault="00136DF6" w:rsidP="00136DF6">
      <w:pPr>
        <w:numPr>
          <w:ilvl w:val="1"/>
          <w:numId w:val="8"/>
        </w:numPr>
        <w:spacing w:after="0" w:line="240" w:lineRule="auto"/>
        <w:ind w:left="990" w:hanging="450"/>
        <w:contextualSpacing/>
        <w:jc w:val="both"/>
        <w:rPr>
          <w:rFonts w:ascii="Times New Roman" w:hAnsi="Times New Roman" w:cs="Times New Roman"/>
        </w:rPr>
      </w:pPr>
      <w:r w:rsidRPr="00136DF6">
        <w:rPr>
          <w:rFonts w:ascii="Times New Roman" w:hAnsi="Times New Roman" w:cs="Times New Roman"/>
        </w:rPr>
        <w:t xml:space="preserve">Check and process all loans &amp; other trade finance products and services efficiently to the satisfaction of the customers. </w:t>
      </w:r>
    </w:p>
    <w:p w14:paraId="59E3C67F" w14:textId="77777777" w:rsidR="00136DF6" w:rsidRPr="00136DF6" w:rsidRDefault="00136DF6" w:rsidP="00136DF6">
      <w:pPr>
        <w:numPr>
          <w:ilvl w:val="1"/>
          <w:numId w:val="8"/>
        </w:numPr>
        <w:spacing w:after="0" w:line="240" w:lineRule="auto"/>
        <w:ind w:left="990" w:hanging="450"/>
        <w:contextualSpacing/>
        <w:jc w:val="both"/>
        <w:rPr>
          <w:rFonts w:ascii="Times New Roman" w:hAnsi="Times New Roman" w:cs="Times New Roman"/>
        </w:rPr>
      </w:pPr>
      <w:r w:rsidRPr="00136DF6">
        <w:rPr>
          <w:rFonts w:ascii="Times New Roman" w:hAnsi="Times New Roman" w:cs="Times New Roman"/>
        </w:rPr>
        <w:t>Monitor Inactive &amp; Dormant Accounts as per the dormant account handling procedure set out in operations manual, and report any activities to HOD.</w:t>
      </w:r>
    </w:p>
    <w:p w14:paraId="1242E09D" w14:textId="02437186" w:rsidR="00136DF6" w:rsidRPr="006025F0" w:rsidRDefault="00136DF6" w:rsidP="00136DF6">
      <w:pPr>
        <w:pStyle w:val="ListParagraph"/>
        <w:numPr>
          <w:ilvl w:val="0"/>
          <w:numId w:val="5"/>
        </w:numPr>
        <w:spacing w:after="0"/>
        <w:ind w:left="540" w:hanging="540"/>
        <w:rPr>
          <w:rFonts w:cs="Times New Roman"/>
        </w:rPr>
      </w:pPr>
      <w:r w:rsidRPr="006025F0">
        <w:rPr>
          <w:rFonts w:cs="Times New Roman"/>
        </w:rPr>
        <w:t xml:space="preserve">Review all SWIFT MT950 statements daily to ensure that all expected receipts and payments are correctly posted in the statements and any </w:t>
      </w:r>
      <w:r w:rsidR="00587571" w:rsidRPr="006025F0">
        <w:rPr>
          <w:rFonts w:cs="Times New Roman"/>
        </w:rPr>
        <w:t>returned</w:t>
      </w:r>
      <w:r w:rsidRPr="006025F0">
        <w:rPr>
          <w:rFonts w:cs="Times New Roman"/>
        </w:rPr>
        <w:t xml:space="preserve"> funds, unadvised credits and un-authorised debits are followed up </w:t>
      </w:r>
      <w:r w:rsidR="00587571" w:rsidRPr="006025F0">
        <w:rPr>
          <w:rFonts w:cs="Times New Roman"/>
        </w:rPr>
        <w:t>immediately</w:t>
      </w:r>
      <w:r w:rsidRPr="006025F0">
        <w:rPr>
          <w:rFonts w:cs="Times New Roman"/>
        </w:rPr>
        <w:t xml:space="preserve"> with the respective departments.</w:t>
      </w:r>
    </w:p>
    <w:p w14:paraId="2AAF9EC9" w14:textId="2E847E2E" w:rsidR="00136DF6" w:rsidRDefault="00136DF6" w:rsidP="00136DF6">
      <w:pPr>
        <w:pStyle w:val="ListParagraph"/>
        <w:numPr>
          <w:ilvl w:val="0"/>
          <w:numId w:val="5"/>
        </w:numPr>
        <w:spacing w:after="0"/>
        <w:ind w:left="540" w:hanging="540"/>
        <w:rPr>
          <w:rFonts w:cs="Times New Roman"/>
        </w:rPr>
      </w:pPr>
      <w:r w:rsidRPr="006025F0">
        <w:rPr>
          <w:rFonts w:cs="Times New Roman"/>
        </w:rPr>
        <w:t>Update management of exception of discrepancies of transactions,</w:t>
      </w:r>
      <w:r w:rsidR="00587571">
        <w:rPr>
          <w:rFonts w:cs="Times New Roman"/>
        </w:rPr>
        <w:t xml:space="preserve"> </w:t>
      </w:r>
      <w:r w:rsidRPr="006025F0">
        <w:rPr>
          <w:rFonts w:cs="Times New Roman"/>
        </w:rPr>
        <w:t>if any,</w:t>
      </w:r>
      <w:r w:rsidR="00587571">
        <w:rPr>
          <w:rFonts w:cs="Times New Roman"/>
        </w:rPr>
        <w:t xml:space="preserve"> </w:t>
      </w:r>
      <w:r w:rsidRPr="006025F0">
        <w:rPr>
          <w:rFonts w:cs="Times New Roman"/>
        </w:rPr>
        <w:t>and to ensure they are followed up and resolved in a timely manner.</w:t>
      </w:r>
    </w:p>
    <w:p w14:paraId="2BE9684E" w14:textId="308F6832" w:rsidR="00A46EB7" w:rsidRPr="00627B5C" w:rsidRDefault="004243B3" w:rsidP="00BD7270">
      <w:pPr>
        <w:numPr>
          <w:ilvl w:val="0"/>
          <w:numId w:val="5"/>
        </w:numPr>
        <w:spacing w:after="0" w:line="240" w:lineRule="auto"/>
        <w:ind w:left="540" w:hanging="540"/>
        <w:contextualSpacing/>
        <w:jc w:val="both"/>
        <w:rPr>
          <w:rFonts w:cs="Times New Roman"/>
        </w:rPr>
      </w:pPr>
      <w:r>
        <w:rPr>
          <w:rFonts w:ascii="Times New Roman" w:eastAsia="宋体" w:hAnsi="Times New Roman" w:cs="Times New Roman"/>
          <w:lang w:val="en-GB" w:eastAsia="en-US"/>
        </w:rPr>
        <w:t xml:space="preserve">Conduct AML screening process </w:t>
      </w:r>
      <w:r w:rsidR="00717DD1">
        <w:rPr>
          <w:rFonts w:ascii="Times New Roman" w:eastAsia="宋体" w:hAnsi="Times New Roman" w:cs="Times New Roman"/>
          <w:lang w:val="en-GB" w:eastAsia="en-US"/>
        </w:rPr>
        <w:t>on</w:t>
      </w:r>
      <w:r>
        <w:rPr>
          <w:rFonts w:ascii="Times New Roman" w:eastAsia="宋体" w:hAnsi="Times New Roman" w:cs="Times New Roman"/>
          <w:lang w:val="en-GB" w:eastAsia="en-US"/>
        </w:rPr>
        <w:t xml:space="preserve"> </w:t>
      </w:r>
      <w:r w:rsidR="00717DD1">
        <w:rPr>
          <w:rFonts w:ascii="Times New Roman" w:eastAsia="宋体" w:hAnsi="Times New Roman" w:cs="Times New Roman"/>
          <w:lang w:val="en-GB" w:eastAsia="en-US"/>
        </w:rPr>
        <w:t>all financial and non-financial</w:t>
      </w:r>
      <w:r>
        <w:rPr>
          <w:rFonts w:ascii="Times New Roman" w:eastAsia="宋体" w:hAnsi="Times New Roman" w:cs="Times New Roman"/>
          <w:lang w:val="en-GB" w:eastAsia="en-US"/>
        </w:rPr>
        <w:t xml:space="preserve"> messages</w:t>
      </w:r>
      <w:r w:rsidR="00717DD1">
        <w:rPr>
          <w:rFonts w:ascii="Times New Roman" w:eastAsia="宋体" w:hAnsi="Times New Roman" w:cs="Times New Roman"/>
          <w:lang w:val="en-GB" w:eastAsia="en-US"/>
        </w:rPr>
        <w:t xml:space="preserve"> for inward and outward direction</w:t>
      </w:r>
      <w:r>
        <w:rPr>
          <w:rFonts w:ascii="Times New Roman" w:eastAsia="宋体" w:hAnsi="Times New Roman" w:cs="Times New Roman"/>
          <w:lang w:val="en-GB" w:eastAsia="en-US"/>
        </w:rPr>
        <w:t>.</w:t>
      </w:r>
      <w:r w:rsidR="00717DD1">
        <w:rPr>
          <w:rFonts w:ascii="Times New Roman" w:eastAsia="宋体" w:hAnsi="Times New Roman" w:cs="Times New Roman"/>
          <w:lang w:val="en-GB" w:eastAsia="en-US"/>
        </w:rPr>
        <w:t xml:space="preserve"> Follow</w:t>
      </w:r>
      <w:r>
        <w:rPr>
          <w:rFonts w:ascii="Times New Roman" w:eastAsia="宋体" w:hAnsi="Times New Roman" w:cs="Times New Roman"/>
          <w:lang w:val="en-GB" w:eastAsia="en-US"/>
        </w:rPr>
        <w:t xml:space="preserve"> </w:t>
      </w:r>
      <w:r w:rsidR="00717DD1">
        <w:rPr>
          <w:rFonts w:ascii="Times New Roman" w:eastAsia="宋体" w:hAnsi="Times New Roman" w:cs="Times New Roman"/>
          <w:lang w:val="en-GB" w:eastAsia="en-US"/>
        </w:rPr>
        <w:t>r</w:t>
      </w:r>
      <w:r>
        <w:rPr>
          <w:rFonts w:ascii="Times New Roman" w:eastAsia="宋体" w:hAnsi="Times New Roman" w:cs="Times New Roman"/>
          <w:lang w:val="en-GB" w:eastAsia="en-US"/>
        </w:rPr>
        <w:t>eport</w:t>
      </w:r>
      <w:r w:rsidR="00717DD1">
        <w:rPr>
          <w:rFonts w:ascii="Times New Roman" w:eastAsia="宋体" w:hAnsi="Times New Roman" w:cs="Times New Roman"/>
          <w:lang w:val="en-GB" w:eastAsia="en-US"/>
        </w:rPr>
        <w:t>ing procedure for</w:t>
      </w:r>
      <w:r>
        <w:rPr>
          <w:rFonts w:ascii="Times New Roman" w:eastAsia="宋体" w:hAnsi="Times New Roman" w:cs="Times New Roman"/>
          <w:lang w:val="en-GB" w:eastAsia="en-US"/>
        </w:rPr>
        <w:t xml:space="preserve"> AML </w:t>
      </w:r>
      <w:r w:rsidR="00717DD1">
        <w:rPr>
          <w:rFonts w:ascii="Times New Roman" w:eastAsia="宋体" w:hAnsi="Times New Roman" w:cs="Times New Roman"/>
          <w:lang w:val="en-GB" w:eastAsia="en-US"/>
        </w:rPr>
        <w:t>concerns with relevant internal authorities.</w:t>
      </w:r>
    </w:p>
    <w:p w14:paraId="2E6B3DE4" w14:textId="77777777" w:rsidR="00136DF6" w:rsidRPr="00136DF6" w:rsidRDefault="00136DF6" w:rsidP="00D87022">
      <w:pPr>
        <w:rPr>
          <w:rFonts w:ascii="Times New Roman" w:eastAsia="宋体" w:hAnsi="Times New Roman" w:cs="Times New Roman"/>
          <w:sz w:val="24"/>
          <w:szCs w:val="24"/>
          <w:lang w:val="en-GB"/>
        </w:rPr>
      </w:pPr>
    </w:p>
    <w:p w14:paraId="6332287F" w14:textId="77777777" w:rsidR="009B13BB" w:rsidRPr="009B13BB" w:rsidRDefault="009B13BB" w:rsidP="00874ADC">
      <w:pPr>
        <w:pStyle w:val="NormalWeb"/>
        <w:wordWrap w:val="0"/>
        <w:spacing w:before="0" w:beforeAutospacing="0" w:after="0" w:afterAutospacing="0" w:line="315" w:lineRule="atLeast"/>
        <w:rPr>
          <w:rFonts w:eastAsia="宋体"/>
          <w:lang w:val="en-GB" w:eastAsia="en-US"/>
        </w:rPr>
      </w:pPr>
      <w:r w:rsidRPr="009B13BB">
        <w:rPr>
          <w:rFonts w:eastAsia="宋体"/>
          <w:lang w:val="en-GB" w:eastAsia="en-US"/>
        </w:rPr>
        <w:t>Requirements:</w:t>
      </w:r>
    </w:p>
    <w:p w14:paraId="164873B8" w14:textId="77777777" w:rsidR="009B13BB" w:rsidRPr="009B13BB" w:rsidRDefault="009B13BB" w:rsidP="009B13BB">
      <w:pPr>
        <w:pStyle w:val="NormalWeb"/>
        <w:wordWrap w:val="0"/>
        <w:spacing w:before="0" w:beforeAutospacing="0" w:after="0" w:afterAutospacing="0" w:line="315" w:lineRule="atLeast"/>
        <w:ind w:left="450"/>
        <w:rPr>
          <w:rFonts w:eastAsia="宋体"/>
          <w:color w:val="000000"/>
        </w:rPr>
      </w:pPr>
    </w:p>
    <w:p w14:paraId="748C1CAD" w14:textId="77777777" w:rsidR="00136DF6" w:rsidRPr="00136DF6" w:rsidRDefault="00136DF6" w:rsidP="00136DF6">
      <w:pPr>
        <w:widowControl w:val="0"/>
        <w:numPr>
          <w:ilvl w:val="0"/>
          <w:numId w:val="9"/>
        </w:numPr>
        <w:tabs>
          <w:tab w:val="left" w:pos="720"/>
        </w:tabs>
        <w:adjustRightInd w:val="0"/>
        <w:spacing w:after="0" w:line="240" w:lineRule="auto"/>
        <w:ind w:hanging="720"/>
        <w:contextualSpacing/>
        <w:jc w:val="both"/>
        <w:textAlignment w:val="baseline"/>
        <w:rPr>
          <w:rFonts w:ascii="Times New Roman" w:hAnsi="Times New Roman" w:cs="Times New Roman"/>
        </w:rPr>
      </w:pPr>
      <w:r w:rsidRPr="00136DF6">
        <w:rPr>
          <w:rFonts w:ascii="Times New Roman" w:hAnsi="Times New Roman" w:cs="Times New Roman"/>
        </w:rPr>
        <w:lastRenderedPageBreak/>
        <w:t>University graduate or above;</w:t>
      </w:r>
    </w:p>
    <w:p w14:paraId="3E3519F3" w14:textId="77777777" w:rsidR="00136DF6" w:rsidRPr="00136DF6" w:rsidRDefault="00136DF6" w:rsidP="00136DF6">
      <w:pPr>
        <w:widowControl w:val="0"/>
        <w:numPr>
          <w:ilvl w:val="0"/>
          <w:numId w:val="9"/>
        </w:numPr>
        <w:tabs>
          <w:tab w:val="left" w:pos="720"/>
        </w:tabs>
        <w:adjustRightInd w:val="0"/>
        <w:spacing w:after="0" w:line="240" w:lineRule="auto"/>
        <w:ind w:hanging="720"/>
        <w:contextualSpacing/>
        <w:jc w:val="both"/>
        <w:textAlignment w:val="baseline"/>
      </w:pPr>
      <w:r w:rsidRPr="00136DF6">
        <w:t>Professional qualification holder in Banking</w:t>
      </w:r>
      <w:r w:rsidRPr="00136DF6">
        <w:rPr>
          <w:rFonts w:hint="eastAsia"/>
        </w:rPr>
        <w:t>;</w:t>
      </w:r>
    </w:p>
    <w:p w14:paraId="163157EC" w14:textId="77777777" w:rsidR="00136DF6" w:rsidRPr="00136DF6" w:rsidRDefault="00136DF6" w:rsidP="00136DF6">
      <w:pPr>
        <w:widowControl w:val="0"/>
        <w:numPr>
          <w:ilvl w:val="0"/>
          <w:numId w:val="9"/>
        </w:numPr>
        <w:tabs>
          <w:tab w:val="left" w:pos="720"/>
        </w:tabs>
        <w:adjustRightInd w:val="0"/>
        <w:spacing w:after="0" w:line="240" w:lineRule="auto"/>
        <w:ind w:hanging="720"/>
        <w:contextualSpacing/>
        <w:jc w:val="both"/>
        <w:textAlignment w:val="baseline"/>
      </w:pPr>
      <w:r w:rsidRPr="00136DF6">
        <w:rPr>
          <w:rFonts w:hint="eastAsia"/>
        </w:rPr>
        <w:t xml:space="preserve">3 years and above bank working </w:t>
      </w:r>
      <w:r w:rsidRPr="00136DF6">
        <w:t>experience</w:t>
      </w:r>
      <w:r w:rsidRPr="00136DF6">
        <w:rPr>
          <w:rFonts w:hint="eastAsia"/>
        </w:rPr>
        <w:t xml:space="preserve">. </w:t>
      </w:r>
    </w:p>
    <w:p w14:paraId="7E06A7A3" w14:textId="0EF98830" w:rsidR="00136DF6" w:rsidRPr="006025F0" w:rsidRDefault="00136DF6" w:rsidP="00136DF6">
      <w:pPr>
        <w:pStyle w:val="ListParagraph"/>
        <w:widowControl w:val="0"/>
        <w:numPr>
          <w:ilvl w:val="0"/>
          <w:numId w:val="9"/>
        </w:numPr>
        <w:tabs>
          <w:tab w:val="left" w:pos="720"/>
        </w:tabs>
        <w:adjustRightInd w:val="0"/>
        <w:spacing w:after="0"/>
        <w:ind w:hanging="720"/>
        <w:textAlignment w:val="baseline"/>
        <w:rPr>
          <w:rFonts w:eastAsia="PMingLiU" w:cs="Times New Roman"/>
          <w:szCs w:val="20"/>
          <w:lang w:eastAsia="zh-TW"/>
        </w:rPr>
      </w:pPr>
      <w:r w:rsidRPr="006025F0">
        <w:rPr>
          <w:rFonts w:eastAsia="PMingLiU" w:cs="Times New Roman"/>
          <w:szCs w:val="20"/>
          <w:lang w:eastAsia="zh-TW"/>
        </w:rPr>
        <w:t xml:space="preserve">Preferably bi-lingual in communication </w:t>
      </w:r>
      <w:r w:rsidR="00BD7270" w:rsidRPr="006025F0">
        <w:rPr>
          <w:rFonts w:eastAsia="PMingLiU" w:cs="Times New Roman"/>
          <w:szCs w:val="20"/>
          <w:lang w:eastAsia="zh-TW"/>
        </w:rPr>
        <w:t>(Chinese</w:t>
      </w:r>
      <w:r w:rsidRPr="006025F0">
        <w:rPr>
          <w:rFonts w:eastAsia="PMingLiU" w:cs="Times New Roman"/>
          <w:szCs w:val="20"/>
          <w:lang w:eastAsia="zh-TW"/>
        </w:rPr>
        <w:t xml:space="preserve"> and </w:t>
      </w:r>
      <w:proofErr w:type="gramStart"/>
      <w:r w:rsidRPr="006025F0">
        <w:rPr>
          <w:rFonts w:eastAsia="PMingLiU" w:cs="Times New Roman"/>
          <w:szCs w:val="20"/>
          <w:lang w:eastAsia="zh-TW"/>
        </w:rPr>
        <w:t>English )</w:t>
      </w:r>
      <w:proofErr w:type="gramEnd"/>
      <w:r>
        <w:rPr>
          <w:rFonts w:cs="Times New Roman" w:hint="eastAsia"/>
          <w:szCs w:val="20"/>
        </w:rPr>
        <w:t>;</w:t>
      </w:r>
    </w:p>
    <w:p w14:paraId="605A0D2D" w14:textId="77777777" w:rsidR="00136DF6" w:rsidRPr="006025F0" w:rsidRDefault="00136DF6" w:rsidP="00136DF6">
      <w:pPr>
        <w:pStyle w:val="ListParagraph"/>
        <w:widowControl w:val="0"/>
        <w:numPr>
          <w:ilvl w:val="0"/>
          <w:numId w:val="9"/>
        </w:numPr>
        <w:tabs>
          <w:tab w:val="left" w:pos="720"/>
        </w:tabs>
        <w:adjustRightInd w:val="0"/>
        <w:spacing w:after="0"/>
        <w:ind w:hanging="720"/>
        <w:textAlignment w:val="baseline"/>
        <w:rPr>
          <w:rFonts w:eastAsia="PMingLiU" w:cs="Times New Roman"/>
          <w:szCs w:val="20"/>
          <w:lang w:eastAsia="zh-TW"/>
        </w:rPr>
      </w:pPr>
      <w:r w:rsidRPr="006025F0">
        <w:rPr>
          <w:rFonts w:eastAsia="PMingLiU" w:cs="Times New Roman"/>
          <w:szCs w:val="20"/>
          <w:lang w:eastAsia="zh-TW"/>
        </w:rPr>
        <w:t>Preferably has 4 to 5 years of working experience</w:t>
      </w:r>
      <w:r>
        <w:rPr>
          <w:rFonts w:eastAsia="PMingLiU" w:cs="Times New Roman"/>
          <w:szCs w:val="20"/>
          <w:lang w:eastAsia="zh-TW"/>
        </w:rPr>
        <w:t xml:space="preserve"> in treasury and loan operation</w:t>
      </w:r>
      <w:r>
        <w:rPr>
          <w:rFonts w:cs="Times New Roman" w:hint="eastAsia"/>
          <w:szCs w:val="20"/>
        </w:rPr>
        <w:t>;</w:t>
      </w:r>
    </w:p>
    <w:p w14:paraId="79B86603" w14:textId="4DB0AE33" w:rsidR="00136DF6" w:rsidRPr="006025F0" w:rsidRDefault="00136DF6" w:rsidP="00136DF6">
      <w:pPr>
        <w:pStyle w:val="ListParagraph"/>
        <w:widowControl w:val="0"/>
        <w:numPr>
          <w:ilvl w:val="0"/>
          <w:numId w:val="9"/>
        </w:numPr>
        <w:tabs>
          <w:tab w:val="left" w:pos="720"/>
        </w:tabs>
        <w:adjustRightInd w:val="0"/>
        <w:spacing w:after="0"/>
        <w:ind w:hanging="720"/>
        <w:textAlignment w:val="baseline"/>
        <w:rPr>
          <w:rFonts w:eastAsia="PMingLiU" w:cs="Times New Roman"/>
          <w:szCs w:val="20"/>
          <w:lang w:eastAsia="zh-TW"/>
        </w:rPr>
      </w:pPr>
      <w:r w:rsidRPr="006025F0">
        <w:rPr>
          <w:rFonts w:eastAsia="PMingLiU" w:cs="Times New Roman"/>
          <w:szCs w:val="20"/>
          <w:lang w:eastAsia="zh-TW"/>
        </w:rPr>
        <w:t xml:space="preserve">Has a strong technical and product knowledge in processing the various Treasury products, i.e. Foreign Exchange </w:t>
      </w:r>
      <w:r w:rsidR="00BD7270" w:rsidRPr="006025F0">
        <w:rPr>
          <w:rFonts w:eastAsia="PMingLiU" w:cs="Times New Roman"/>
          <w:szCs w:val="20"/>
          <w:lang w:eastAsia="zh-TW"/>
        </w:rPr>
        <w:t>(</w:t>
      </w:r>
      <w:r w:rsidR="00BD7270">
        <w:rPr>
          <w:rFonts w:eastAsia="PMingLiU" w:cs="Times New Roman"/>
          <w:szCs w:val="20"/>
          <w:lang w:eastAsia="zh-TW"/>
        </w:rPr>
        <w:t>Spot</w:t>
      </w:r>
      <w:r w:rsidRPr="006025F0">
        <w:rPr>
          <w:rFonts w:eastAsia="PMingLiU" w:cs="Times New Roman"/>
          <w:szCs w:val="20"/>
          <w:lang w:eastAsia="zh-TW"/>
        </w:rPr>
        <w:t xml:space="preserve">, Forward and </w:t>
      </w:r>
      <w:proofErr w:type="gramStart"/>
      <w:r w:rsidRPr="006025F0">
        <w:rPr>
          <w:rFonts w:eastAsia="PMingLiU" w:cs="Times New Roman"/>
          <w:szCs w:val="20"/>
          <w:lang w:eastAsia="zh-TW"/>
        </w:rPr>
        <w:t>Swaps )</w:t>
      </w:r>
      <w:proofErr w:type="gramEnd"/>
      <w:r w:rsidRPr="006025F0">
        <w:rPr>
          <w:rFonts w:eastAsia="PMingLiU" w:cs="Times New Roman"/>
          <w:szCs w:val="20"/>
          <w:lang w:eastAsia="zh-TW"/>
        </w:rPr>
        <w:t>, Money Market, Intere</w:t>
      </w:r>
      <w:r>
        <w:rPr>
          <w:rFonts w:eastAsia="PMingLiU" w:cs="Times New Roman"/>
          <w:szCs w:val="20"/>
          <w:lang w:eastAsia="zh-TW"/>
        </w:rPr>
        <w:t>st Rate Swaps, Bonds and Repos</w:t>
      </w:r>
      <w:r>
        <w:rPr>
          <w:rFonts w:cs="Times New Roman" w:hint="eastAsia"/>
          <w:szCs w:val="20"/>
        </w:rPr>
        <w:t>;</w:t>
      </w:r>
    </w:p>
    <w:p w14:paraId="322E8C28" w14:textId="77777777" w:rsidR="00136DF6" w:rsidRPr="006025F0" w:rsidRDefault="00136DF6" w:rsidP="00136DF6">
      <w:pPr>
        <w:pStyle w:val="ListParagraph"/>
        <w:widowControl w:val="0"/>
        <w:numPr>
          <w:ilvl w:val="0"/>
          <w:numId w:val="9"/>
        </w:numPr>
        <w:tabs>
          <w:tab w:val="left" w:pos="720"/>
        </w:tabs>
        <w:adjustRightInd w:val="0"/>
        <w:spacing w:after="0"/>
        <w:ind w:hanging="720"/>
        <w:textAlignment w:val="baseline"/>
        <w:rPr>
          <w:rFonts w:eastAsia="PMingLiU" w:cs="Times New Roman"/>
          <w:szCs w:val="20"/>
          <w:lang w:eastAsia="zh-TW"/>
        </w:rPr>
      </w:pPr>
      <w:r w:rsidRPr="006025F0">
        <w:rPr>
          <w:rFonts w:eastAsia="PMingLiU" w:cs="Times New Roman"/>
          <w:szCs w:val="20"/>
          <w:lang w:eastAsia="zh-TW"/>
        </w:rPr>
        <w:t>Has strong knowledge and u</w:t>
      </w:r>
      <w:r>
        <w:rPr>
          <w:rFonts w:eastAsia="PMingLiU" w:cs="Times New Roman"/>
          <w:szCs w:val="20"/>
          <w:lang w:eastAsia="zh-TW"/>
        </w:rPr>
        <w:t>nderstanding of SWIFT operation</w:t>
      </w:r>
      <w:r>
        <w:rPr>
          <w:rFonts w:cs="Times New Roman" w:hint="eastAsia"/>
          <w:szCs w:val="20"/>
        </w:rPr>
        <w:t>;</w:t>
      </w:r>
    </w:p>
    <w:p w14:paraId="3EC3B92B" w14:textId="7D54CFAF" w:rsidR="00136DF6" w:rsidRPr="006025F0" w:rsidRDefault="00136DF6" w:rsidP="00136DF6">
      <w:pPr>
        <w:pStyle w:val="ListParagraph"/>
        <w:widowControl w:val="0"/>
        <w:numPr>
          <w:ilvl w:val="0"/>
          <w:numId w:val="9"/>
        </w:numPr>
        <w:tabs>
          <w:tab w:val="left" w:pos="720"/>
        </w:tabs>
        <w:adjustRightInd w:val="0"/>
        <w:spacing w:after="0"/>
        <w:ind w:hanging="720"/>
        <w:textAlignment w:val="baseline"/>
        <w:rPr>
          <w:rFonts w:eastAsia="PMingLiU" w:cs="Times New Roman"/>
          <w:szCs w:val="20"/>
          <w:lang w:eastAsia="zh-TW"/>
        </w:rPr>
      </w:pPr>
      <w:r w:rsidRPr="006025F0">
        <w:rPr>
          <w:rFonts w:eastAsia="PMingLiU" w:cs="Times New Roman"/>
          <w:szCs w:val="20"/>
          <w:lang w:eastAsia="zh-TW"/>
        </w:rPr>
        <w:t xml:space="preserve">Has processed and handled various types of SWIFT messages, </w:t>
      </w:r>
      <w:proofErr w:type="gramStart"/>
      <w:r w:rsidR="00BD7270" w:rsidRPr="006025F0">
        <w:rPr>
          <w:rFonts w:eastAsia="PMingLiU" w:cs="Times New Roman"/>
          <w:szCs w:val="20"/>
          <w:lang w:eastAsia="zh-TW"/>
        </w:rPr>
        <w:t>i.e.</w:t>
      </w:r>
      <w:proofErr w:type="gramEnd"/>
      <w:r w:rsidR="00BD7270">
        <w:rPr>
          <w:rFonts w:eastAsia="PMingLiU" w:cs="Times New Roman"/>
          <w:szCs w:val="20"/>
          <w:lang w:eastAsia="zh-TW"/>
        </w:rPr>
        <w:t xml:space="preserve"> </w:t>
      </w:r>
      <w:r w:rsidRPr="006025F0">
        <w:rPr>
          <w:rFonts w:eastAsia="PMingLiU" w:cs="Times New Roman"/>
          <w:szCs w:val="20"/>
          <w:lang w:eastAsia="zh-TW"/>
        </w:rPr>
        <w:t>MT103, 199,202,210,300,32</w:t>
      </w:r>
      <w:r>
        <w:rPr>
          <w:rFonts w:eastAsia="PMingLiU" w:cs="Times New Roman"/>
          <w:szCs w:val="20"/>
          <w:lang w:eastAsia="zh-TW"/>
        </w:rPr>
        <w:t>0,542,543 and 799, 950 messages</w:t>
      </w:r>
      <w:r>
        <w:rPr>
          <w:rFonts w:cs="Times New Roman" w:hint="eastAsia"/>
          <w:szCs w:val="20"/>
        </w:rPr>
        <w:t>;</w:t>
      </w:r>
    </w:p>
    <w:p w14:paraId="75A369E7" w14:textId="77777777" w:rsidR="00136DF6" w:rsidRPr="006025F0" w:rsidRDefault="00136DF6" w:rsidP="00136DF6">
      <w:pPr>
        <w:pStyle w:val="ListParagraph"/>
        <w:widowControl w:val="0"/>
        <w:numPr>
          <w:ilvl w:val="0"/>
          <w:numId w:val="9"/>
        </w:numPr>
        <w:tabs>
          <w:tab w:val="left" w:pos="720"/>
        </w:tabs>
        <w:adjustRightInd w:val="0"/>
        <w:spacing w:after="0"/>
        <w:ind w:hanging="720"/>
        <w:textAlignment w:val="baseline"/>
        <w:rPr>
          <w:rFonts w:eastAsia="PMingLiU" w:cs="Times New Roman"/>
          <w:szCs w:val="20"/>
          <w:lang w:eastAsia="zh-TW"/>
        </w:rPr>
      </w:pPr>
      <w:r w:rsidRPr="006025F0">
        <w:rPr>
          <w:rFonts w:eastAsia="PMingLiU" w:cs="Times New Roman"/>
          <w:szCs w:val="20"/>
          <w:lang w:eastAsia="zh-TW"/>
        </w:rPr>
        <w:t>Has performed reconciliation of Bond holdings against custodian account</w:t>
      </w:r>
      <w:r>
        <w:rPr>
          <w:rFonts w:cs="Times New Roman" w:hint="eastAsia"/>
          <w:szCs w:val="20"/>
        </w:rPr>
        <w:t>;</w:t>
      </w:r>
    </w:p>
    <w:p w14:paraId="1922C778" w14:textId="77777777" w:rsidR="00136DF6" w:rsidRPr="006025F0" w:rsidRDefault="00136DF6" w:rsidP="00136DF6">
      <w:pPr>
        <w:pStyle w:val="ListParagraph"/>
        <w:widowControl w:val="0"/>
        <w:numPr>
          <w:ilvl w:val="0"/>
          <w:numId w:val="9"/>
        </w:numPr>
        <w:tabs>
          <w:tab w:val="left" w:pos="720"/>
        </w:tabs>
        <w:adjustRightInd w:val="0"/>
        <w:spacing w:after="0"/>
        <w:ind w:hanging="720"/>
        <w:textAlignment w:val="baseline"/>
        <w:rPr>
          <w:rFonts w:eastAsia="PMingLiU" w:cs="Times New Roman"/>
          <w:szCs w:val="20"/>
          <w:lang w:eastAsia="zh-TW"/>
        </w:rPr>
      </w:pPr>
      <w:r w:rsidRPr="006025F0">
        <w:rPr>
          <w:rFonts w:eastAsia="PMingLiU" w:cs="Times New Roman"/>
          <w:szCs w:val="20"/>
          <w:lang w:eastAsia="zh-TW"/>
        </w:rPr>
        <w:t>Has experience in handling both</w:t>
      </w:r>
      <w:r>
        <w:rPr>
          <w:rFonts w:eastAsia="PMingLiU" w:cs="Times New Roman"/>
          <w:szCs w:val="20"/>
          <w:lang w:eastAsia="zh-TW"/>
        </w:rPr>
        <w:t xml:space="preserve"> inward and outward remittances</w:t>
      </w:r>
      <w:r>
        <w:rPr>
          <w:rFonts w:cs="Times New Roman" w:hint="eastAsia"/>
          <w:szCs w:val="20"/>
        </w:rPr>
        <w:t>;</w:t>
      </w:r>
    </w:p>
    <w:p w14:paraId="664B0681" w14:textId="409A5C6B" w:rsidR="00136DF6" w:rsidRPr="00136DF6" w:rsidRDefault="00136DF6" w:rsidP="00136DF6">
      <w:pPr>
        <w:pStyle w:val="ListParagraph"/>
        <w:widowControl w:val="0"/>
        <w:numPr>
          <w:ilvl w:val="0"/>
          <w:numId w:val="9"/>
        </w:numPr>
        <w:tabs>
          <w:tab w:val="left" w:pos="720"/>
        </w:tabs>
        <w:adjustRightInd w:val="0"/>
        <w:spacing w:after="0"/>
        <w:ind w:hanging="720"/>
        <w:textAlignment w:val="baseline"/>
        <w:rPr>
          <w:rFonts w:eastAsia="PMingLiU" w:cs="Times New Roman"/>
          <w:szCs w:val="20"/>
          <w:lang w:eastAsia="zh-TW"/>
        </w:rPr>
      </w:pPr>
      <w:r w:rsidRPr="006025F0">
        <w:rPr>
          <w:rFonts w:eastAsia="PMingLiU" w:cs="Times New Roman"/>
          <w:szCs w:val="20"/>
          <w:lang w:eastAsia="zh-TW"/>
        </w:rPr>
        <w:t xml:space="preserve">Preferably has good understanding and worked on market recognized Treasury </w:t>
      </w:r>
      <w:r w:rsidR="00BD7270" w:rsidRPr="006025F0">
        <w:rPr>
          <w:rFonts w:eastAsia="PMingLiU" w:cs="Times New Roman"/>
          <w:szCs w:val="20"/>
          <w:lang w:eastAsia="zh-TW"/>
        </w:rPr>
        <w:t>back-office</w:t>
      </w:r>
      <w:r w:rsidRPr="006025F0">
        <w:rPr>
          <w:rFonts w:eastAsia="PMingLiU" w:cs="Times New Roman"/>
          <w:szCs w:val="20"/>
          <w:lang w:eastAsia="zh-TW"/>
        </w:rPr>
        <w:t xml:space="preserve"> systems</w:t>
      </w:r>
      <w:r w:rsidR="005B199E">
        <w:rPr>
          <w:rFonts w:eastAsia="PMingLiU" w:cs="Times New Roman"/>
          <w:szCs w:val="20"/>
          <w:lang w:eastAsia="zh-TW"/>
        </w:rPr>
        <w:t>.</w:t>
      </w:r>
    </w:p>
    <w:p w14:paraId="674580BE" w14:textId="77777777" w:rsidR="00136DF6" w:rsidRPr="00136DF6" w:rsidRDefault="00136DF6" w:rsidP="00136DF6">
      <w:pPr>
        <w:pStyle w:val="ListParagraph"/>
        <w:numPr>
          <w:ilvl w:val="0"/>
          <w:numId w:val="9"/>
        </w:numPr>
        <w:tabs>
          <w:tab w:val="left" w:pos="720"/>
        </w:tabs>
        <w:ind w:hanging="720"/>
        <w:rPr>
          <w:rFonts w:cs="Times New Roman"/>
        </w:rPr>
      </w:pPr>
      <w:r w:rsidRPr="00136DF6">
        <w:rPr>
          <w:rFonts w:eastAsia="PMingLiU" w:cs="Times New Roman"/>
          <w:szCs w:val="20"/>
          <w:lang w:eastAsia="zh-TW"/>
        </w:rPr>
        <w:t>Experience in the handling of trade finance products and operation would be an added advantage.</w:t>
      </w:r>
    </w:p>
    <w:p w14:paraId="7068D8DB" w14:textId="77777777" w:rsidR="00136DF6" w:rsidRPr="006025F0" w:rsidRDefault="00136DF6" w:rsidP="00136DF6">
      <w:pPr>
        <w:pStyle w:val="ListParagraph"/>
        <w:widowControl w:val="0"/>
        <w:adjustRightInd w:val="0"/>
        <w:spacing w:after="0"/>
        <w:textAlignment w:val="baseline"/>
        <w:rPr>
          <w:rFonts w:eastAsia="PMingLiU" w:cs="Times New Roman"/>
          <w:szCs w:val="20"/>
          <w:lang w:eastAsia="zh-TW"/>
        </w:rPr>
      </w:pPr>
    </w:p>
    <w:p w14:paraId="01542F9D" w14:textId="77777777" w:rsidR="00D87022" w:rsidRPr="009B13BB" w:rsidRDefault="00D87022" w:rsidP="00D87022">
      <w:pPr>
        <w:rPr>
          <w:rFonts w:ascii="Times New Roman" w:hAnsi="Times New Roman" w:cs="Times New Roman"/>
        </w:rPr>
      </w:pPr>
      <w:r w:rsidRPr="009B13BB">
        <w:rPr>
          <w:rFonts w:ascii="Times New Roman" w:hAnsi="Times New Roman" w:cs="Times New Roman"/>
        </w:rPr>
        <w:t>Work Location</w:t>
      </w:r>
    </w:p>
    <w:p w14:paraId="15B35CCD" w14:textId="77777777" w:rsidR="00D87022" w:rsidRPr="009B13BB" w:rsidRDefault="00D87022" w:rsidP="00D87022">
      <w:pPr>
        <w:rPr>
          <w:rFonts w:ascii="Times New Roman" w:hAnsi="Times New Roman" w:cs="Times New Roman"/>
        </w:rPr>
      </w:pPr>
      <w:r w:rsidRPr="009B13BB">
        <w:rPr>
          <w:rFonts w:ascii="Times New Roman" w:hAnsi="Times New Roman" w:cs="Times New Roman"/>
        </w:rPr>
        <w:t>DIFC, Dubai</w:t>
      </w:r>
    </w:p>
    <w:p w14:paraId="1CFBD1E2" w14:textId="77777777" w:rsidR="00D87022" w:rsidRPr="009B13BB" w:rsidRDefault="00D87022" w:rsidP="00D87022">
      <w:pPr>
        <w:rPr>
          <w:rFonts w:ascii="Times New Roman" w:hAnsi="Times New Roman" w:cs="Times New Roman"/>
        </w:rPr>
      </w:pPr>
      <w:r w:rsidRPr="009B13BB">
        <w:rPr>
          <w:rFonts w:ascii="Times New Roman" w:hAnsi="Times New Roman" w:cs="Times New Roman"/>
        </w:rPr>
        <w:t>Apply the Job</w:t>
      </w:r>
    </w:p>
    <w:p w14:paraId="03AF8CEE" w14:textId="2FB038CA" w:rsidR="004F4975" w:rsidRDefault="004F4975" w:rsidP="004F4975">
      <w:pPr>
        <w:rPr>
          <w:rFonts w:ascii="Times New Roman" w:hAnsi="Times New Roman" w:cs="Times New Roman"/>
        </w:rPr>
      </w:pPr>
      <w:r w:rsidRPr="009B13BB">
        <w:rPr>
          <w:rFonts w:ascii="Times New Roman" w:hAnsi="Times New Roman" w:cs="Times New Roman"/>
        </w:rPr>
        <w:t xml:space="preserve">The job opening will be valid until </w:t>
      </w:r>
      <w:r w:rsidR="0010350B">
        <w:rPr>
          <w:rFonts w:ascii="Times New Roman" w:hAnsi="Times New Roman" w:cs="Times New Roman"/>
        </w:rPr>
        <w:t xml:space="preserve">Oct </w:t>
      </w:r>
      <w:r w:rsidR="003F0AE8">
        <w:rPr>
          <w:rFonts w:ascii="Times New Roman" w:hAnsi="Times New Roman" w:cs="Times New Roman"/>
        </w:rPr>
        <w:t>1</w:t>
      </w:r>
      <w:r w:rsidR="003F0AE8">
        <w:rPr>
          <w:rFonts w:ascii="Times New Roman" w:hAnsi="Times New Roman" w:cs="Times New Roman" w:hint="eastAsia"/>
        </w:rPr>
        <w:t>,</w:t>
      </w:r>
      <w:r w:rsidR="0010350B">
        <w:rPr>
          <w:rFonts w:ascii="Times New Roman" w:hAnsi="Times New Roman" w:cs="Times New Roman"/>
        </w:rPr>
        <w:t xml:space="preserve"> 2022</w:t>
      </w:r>
      <w:r w:rsidRPr="009B13BB">
        <w:rPr>
          <w:rFonts w:ascii="Times New Roman" w:hAnsi="Times New Roman" w:cs="Times New Roman"/>
        </w:rPr>
        <w:t xml:space="preserve">. </w:t>
      </w:r>
      <w:r>
        <w:rPr>
          <w:rFonts w:ascii="Times New Roman" w:hAnsi="Times New Roman" w:cs="Times New Roman" w:hint="eastAsia"/>
        </w:rPr>
        <w:t xml:space="preserve">If you are interested in this job and have full </w:t>
      </w:r>
      <w:r>
        <w:rPr>
          <w:rFonts w:ascii="Times New Roman" w:hAnsi="Times New Roman" w:cs="Times New Roman"/>
        </w:rPr>
        <w:t>confidence</w:t>
      </w:r>
      <w:r>
        <w:rPr>
          <w:rFonts w:ascii="Times New Roman" w:hAnsi="Times New Roman" w:cs="Times New Roman" w:hint="eastAsia"/>
        </w:rPr>
        <w:t xml:space="preserve"> that you are suitable for this Job, please forward your </w:t>
      </w:r>
      <w:r w:rsidRPr="00AC58EF">
        <w:rPr>
          <w:rFonts w:ascii="Times New Roman" w:hAnsi="Times New Roman" w:cs="Times New Roman" w:hint="eastAsia"/>
          <w:b/>
        </w:rPr>
        <w:t xml:space="preserve">CV and </w:t>
      </w:r>
      <w:r>
        <w:rPr>
          <w:rFonts w:ascii="Times New Roman" w:hAnsi="Times New Roman" w:cs="Times New Roman" w:hint="eastAsia"/>
          <w:b/>
        </w:rPr>
        <w:t>Salary Expectation (Mandatory)</w:t>
      </w:r>
      <w:r>
        <w:rPr>
          <w:rFonts w:ascii="Times New Roman" w:hAnsi="Times New Roman" w:cs="Times New Roman" w:hint="eastAsia"/>
        </w:rPr>
        <w:t xml:space="preserve"> to our email address:</w:t>
      </w:r>
    </w:p>
    <w:p w14:paraId="61D474CC" w14:textId="77777777" w:rsidR="007F3946" w:rsidRPr="007F3946" w:rsidRDefault="00AC58EF" w:rsidP="007F3946">
      <w:pPr>
        <w:rPr>
          <w:rFonts w:ascii="Calibri" w:eastAsia="Times New Roman" w:hAnsi="Calibri" w:cs="Times New Roman"/>
          <w:lang w:val="en-AE"/>
        </w:rPr>
      </w:pPr>
      <w:r w:rsidRPr="009B13BB">
        <w:rPr>
          <w:rFonts w:ascii="Times New Roman" w:hAnsi="Times New Roman" w:cs="Times New Roman"/>
        </w:rPr>
        <w:t xml:space="preserve"> </w:t>
      </w:r>
      <w:hyperlink r:id="rId7" w:history="1">
        <w:r w:rsidR="007F3946" w:rsidRPr="007F3946">
          <w:rPr>
            <w:rFonts w:ascii="Calibri" w:eastAsia="Times New Roman" w:hAnsi="Calibri" w:cs="Times New Roman"/>
            <w:color w:val="0563C1"/>
            <w:u w:val="single"/>
            <w:lang w:val="en-AE"/>
          </w:rPr>
          <w:t>recruitment@ae.ccb.com</w:t>
        </w:r>
      </w:hyperlink>
    </w:p>
    <w:p w14:paraId="1D2A6924" w14:textId="77777777" w:rsidR="00D87022" w:rsidRPr="009B13BB" w:rsidRDefault="00D87022" w:rsidP="00D87022">
      <w:pPr>
        <w:rPr>
          <w:rFonts w:ascii="Times New Roman" w:hAnsi="Times New Roman" w:cs="Times New Roman"/>
        </w:rPr>
      </w:pPr>
      <w:r w:rsidRPr="009B13BB">
        <w:rPr>
          <w:rFonts w:ascii="Times New Roman" w:hAnsi="Times New Roman" w:cs="Times New Roman"/>
        </w:rPr>
        <w:t>Your CV will be handled confidentially and cautiously.</w:t>
      </w:r>
    </w:p>
    <w:p w14:paraId="7F105351" w14:textId="13F68FFD" w:rsidR="00BB209E" w:rsidRDefault="00D87022" w:rsidP="00D87022">
      <w:pPr>
        <w:rPr>
          <w:rFonts w:ascii="Times New Roman" w:hAnsi="Times New Roman" w:cs="Times New Roman"/>
        </w:rPr>
      </w:pPr>
      <w:r w:rsidRPr="009B13BB">
        <w:rPr>
          <w:rFonts w:ascii="Times New Roman" w:hAnsi="Times New Roman" w:cs="Times New Roman"/>
        </w:rPr>
        <w:t>Please note only shortlisted candidate will receive the call from us.</w:t>
      </w:r>
    </w:p>
    <w:p w14:paraId="74FEA776" w14:textId="686B4FCD" w:rsidR="001173F4" w:rsidRDefault="001173F4" w:rsidP="00D87022">
      <w:pPr>
        <w:rPr>
          <w:rFonts w:ascii="Times New Roman" w:hAnsi="Times New Roman" w:cs="Times New Roman"/>
        </w:rPr>
      </w:pPr>
    </w:p>
    <w:p w14:paraId="77E16813" w14:textId="1D62A3BB" w:rsidR="001173F4" w:rsidRDefault="001173F4" w:rsidP="00D87022">
      <w:pPr>
        <w:rPr>
          <w:rFonts w:ascii="Times New Roman" w:hAnsi="Times New Roman" w:cs="Times New Roman"/>
        </w:rPr>
      </w:pPr>
    </w:p>
    <w:p w14:paraId="6C2FF61A" w14:textId="070133FE" w:rsidR="001173F4" w:rsidRDefault="001173F4" w:rsidP="00D87022">
      <w:pPr>
        <w:rPr>
          <w:rFonts w:ascii="Times New Roman" w:hAnsi="Times New Roman" w:cs="Times New Roman"/>
        </w:rPr>
      </w:pPr>
    </w:p>
    <w:p w14:paraId="54344428" w14:textId="742784CD" w:rsidR="001173F4" w:rsidRDefault="001173F4" w:rsidP="00D87022">
      <w:pPr>
        <w:rPr>
          <w:rFonts w:ascii="Times New Roman" w:hAnsi="Times New Roman" w:cs="Times New Roman"/>
        </w:rPr>
      </w:pPr>
    </w:p>
    <w:p w14:paraId="2B1E973F" w14:textId="4F9D1F95" w:rsidR="001173F4" w:rsidRDefault="001173F4" w:rsidP="00D87022">
      <w:pPr>
        <w:rPr>
          <w:rFonts w:ascii="Times New Roman" w:hAnsi="Times New Roman" w:cs="Times New Roman"/>
        </w:rPr>
      </w:pPr>
    </w:p>
    <w:p w14:paraId="59D16CD8" w14:textId="524992E1" w:rsidR="001173F4" w:rsidRDefault="001173F4" w:rsidP="00D87022">
      <w:pPr>
        <w:rPr>
          <w:rFonts w:ascii="Times New Roman" w:hAnsi="Times New Roman" w:cs="Times New Roman"/>
        </w:rPr>
      </w:pPr>
    </w:p>
    <w:p w14:paraId="6B94979B" w14:textId="3E88F54B" w:rsidR="001173F4" w:rsidRDefault="001173F4" w:rsidP="00D87022">
      <w:pPr>
        <w:rPr>
          <w:rFonts w:ascii="Times New Roman" w:hAnsi="Times New Roman" w:cs="Times New Roman"/>
        </w:rPr>
      </w:pPr>
    </w:p>
    <w:p w14:paraId="27370BF3" w14:textId="05D22A9E" w:rsidR="001173F4" w:rsidRDefault="001173F4" w:rsidP="00D87022">
      <w:pPr>
        <w:rPr>
          <w:rFonts w:ascii="Times New Roman" w:hAnsi="Times New Roman" w:cs="Times New Roman"/>
        </w:rPr>
      </w:pPr>
    </w:p>
    <w:p w14:paraId="70E9232E" w14:textId="77777777" w:rsidR="001173F4" w:rsidRPr="006025F0" w:rsidRDefault="001173F4" w:rsidP="001173F4">
      <w:pPr>
        <w:rPr>
          <w:b/>
        </w:rPr>
      </w:pPr>
      <w:r w:rsidRPr="006025F0">
        <w:rPr>
          <w:b/>
        </w:rPr>
        <w:lastRenderedPageBreak/>
        <w:t xml:space="preserve">POSITION 1: </w:t>
      </w:r>
      <w:r>
        <w:rPr>
          <w:b/>
        </w:rPr>
        <w:t>MANAGER</w:t>
      </w:r>
      <w:r w:rsidRPr="006025F0">
        <w:rPr>
          <w:b/>
        </w:rPr>
        <w:t xml:space="preserve"> OF OPERATIONS DEPARTMENT</w:t>
      </w:r>
    </w:p>
    <w:p w14:paraId="3AF788E2" w14:textId="77777777" w:rsidR="001173F4" w:rsidRPr="009650CB" w:rsidRDefault="001173F4" w:rsidP="001173F4">
      <w:pPr>
        <w:pStyle w:val="ListParagraph"/>
        <w:numPr>
          <w:ilvl w:val="0"/>
          <w:numId w:val="13"/>
        </w:numPr>
        <w:rPr>
          <w:b/>
        </w:rPr>
      </w:pPr>
      <w:r w:rsidRPr="009650CB">
        <w:rPr>
          <w:b/>
        </w:rPr>
        <w:t>JOB INFORMATION</w:t>
      </w:r>
    </w:p>
    <w:p w14:paraId="454B129A" w14:textId="77777777" w:rsidR="001173F4" w:rsidRPr="009650CB" w:rsidRDefault="001173F4" w:rsidP="001173F4">
      <w:pPr>
        <w:pStyle w:val="ListParagraph"/>
        <w:numPr>
          <w:ilvl w:val="1"/>
          <w:numId w:val="13"/>
        </w:numPr>
        <w:ind w:left="0" w:firstLine="0"/>
        <w:rPr>
          <w:rFonts w:cs="Times New Roman"/>
        </w:rPr>
      </w:pPr>
      <w:r w:rsidRPr="009650CB">
        <w:rPr>
          <w:rFonts w:cs="Times New Roman"/>
        </w:rPr>
        <w:t xml:space="preserve">Job title: </w:t>
      </w:r>
      <w:r w:rsidRPr="009650CB">
        <w:rPr>
          <w:rFonts w:cs="Times New Roman" w:hint="eastAsia"/>
        </w:rPr>
        <w:t>Manager</w:t>
      </w:r>
      <w:r w:rsidRPr="009650CB">
        <w:rPr>
          <w:rFonts w:cs="Times New Roman"/>
        </w:rPr>
        <w:t xml:space="preserve"> (settlement division)</w:t>
      </w:r>
    </w:p>
    <w:p w14:paraId="6C15893E" w14:textId="77777777" w:rsidR="001173F4" w:rsidRPr="009650CB" w:rsidRDefault="001173F4" w:rsidP="001173F4">
      <w:pPr>
        <w:pStyle w:val="ListParagraph"/>
        <w:numPr>
          <w:ilvl w:val="1"/>
          <w:numId w:val="13"/>
        </w:numPr>
        <w:ind w:left="0" w:firstLine="0"/>
        <w:rPr>
          <w:rFonts w:cs="Times New Roman"/>
        </w:rPr>
      </w:pPr>
      <w:r w:rsidRPr="009650CB">
        <w:rPr>
          <w:rFonts w:cs="Times New Roman"/>
        </w:rPr>
        <w:t>Department: Operations Department</w:t>
      </w:r>
    </w:p>
    <w:p w14:paraId="113EED90" w14:textId="77777777" w:rsidR="001173F4" w:rsidRPr="009650CB" w:rsidRDefault="001173F4" w:rsidP="001173F4">
      <w:pPr>
        <w:pStyle w:val="ListParagraph"/>
        <w:numPr>
          <w:ilvl w:val="1"/>
          <w:numId w:val="13"/>
        </w:numPr>
        <w:ind w:left="0" w:firstLine="0"/>
        <w:rPr>
          <w:rFonts w:cs="Times New Roman"/>
        </w:rPr>
      </w:pPr>
      <w:r w:rsidRPr="009650CB">
        <w:rPr>
          <w:rFonts w:cs="Times New Roman"/>
        </w:rPr>
        <w:t>Report to: Head of Operations Department</w:t>
      </w:r>
    </w:p>
    <w:p w14:paraId="362C5F4A" w14:textId="77777777" w:rsidR="001173F4" w:rsidRPr="009650CB" w:rsidRDefault="001173F4" w:rsidP="001173F4">
      <w:pPr>
        <w:pStyle w:val="ListParagraph"/>
        <w:ind w:left="0"/>
      </w:pPr>
    </w:p>
    <w:p w14:paraId="5F5079A4" w14:textId="77777777" w:rsidR="001173F4" w:rsidRPr="009650CB" w:rsidRDefault="001173F4" w:rsidP="001173F4">
      <w:pPr>
        <w:pStyle w:val="ListParagraph"/>
        <w:numPr>
          <w:ilvl w:val="0"/>
          <w:numId w:val="13"/>
        </w:numPr>
        <w:rPr>
          <w:b/>
        </w:rPr>
      </w:pPr>
      <w:r w:rsidRPr="009650CB">
        <w:rPr>
          <w:b/>
        </w:rPr>
        <w:t>DUTIES &amp; RESPONSIBILITIES</w:t>
      </w:r>
    </w:p>
    <w:p w14:paraId="2D5767AA" w14:textId="77777777" w:rsidR="001173F4" w:rsidRPr="009650CB" w:rsidRDefault="001173F4" w:rsidP="001173F4">
      <w:pPr>
        <w:numPr>
          <w:ilvl w:val="0"/>
          <w:numId w:val="5"/>
        </w:numPr>
        <w:spacing w:after="0" w:line="240" w:lineRule="auto"/>
        <w:ind w:left="540" w:hanging="54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For supporting Treasury and CBFI</w:t>
      </w:r>
      <w:r w:rsidRPr="009650CB">
        <w:rPr>
          <w:rFonts w:ascii="Times New Roman" w:eastAsia="宋体" w:hAnsi="Times New Roman" w:cs="Times New Roman"/>
          <w:lang w:val="en-GB"/>
        </w:rPr>
        <w:t>，</w:t>
      </w:r>
    </w:p>
    <w:p w14:paraId="0D30AB7E" w14:textId="77777777" w:rsidR="001173F4" w:rsidRPr="009650CB" w:rsidRDefault="001173F4" w:rsidP="001173F4">
      <w:pPr>
        <w:numPr>
          <w:ilvl w:val="1"/>
          <w:numId w:val="6"/>
        </w:numPr>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Prepare SWIFT’s outgoing messages, confirmations, payments, etc.,</w:t>
      </w:r>
    </w:p>
    <w:p w14:paraId="1F2FC63C" w14:textId="77777777" w:rsidR="001173F4" w:rsidRPr="009650CB" w:rsidRDefault="001173F4" w:rsidP="001173F4">
      <w:pPr>
        <w:numPr>
          <w:ilvl w:val="1"/>
          <w:numId w:val="6"/>
        </w:numPr>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Respond professionally to existing and potential customers’ queries on products and services provided by the bank and, in case of doubt, always refer the superiors.</w:t>
      </w:r>
    </w:p>
    <w:p w14:paraId="06D4ADE3" w14:textId="77777777" w:rsidR="001173F4" w:rsidRPr="009650CB" w:rsidRDefault="001173F4" w:rsidP="001173F4">
      <w:pPr>
        <w:numPr>
          <w:ilvl w:val="1"/>
          <w:numId w:val="6"/>
        </w:numPr>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Keep proper records of all transactions to ensure all live and matured transactions are kept according to our record retention policy.</w:t>
      </w:r>
    </w:p>
    <w:p w14:paraId="281F98E3" w14:textId="77777777" w:rsidR="001173F4" w:rsidRPr="009650CB" w:rsidRDefault="001173F4" w:rsidP="001173F4">
      <w:pPr>
        <w:numPr>
          <w:ilvl w:val="1"/>
          <w:numId w:val="6"/>
        </w:numPr>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Record and update Inward &amp; Outward remittance both banks and non-banks in the Fund Transfer report.</w:t>
      </w:r>
    </w:p>
    <w:p w14:paraId="5F38F183" w14:textId="77777777" w:rsidR="001173F4" w:rsidRPr="009650CB" w:rsidRDefault="001173F4" w:rsidP="001173F4">
      <w:pPr>
        <w:numPr>
          <w:ilvl w:val="1"/>
          <w:numId w:val="6"/>
        </w:numPr>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Open accounts and add counterparties in relevant systems with the support of proper documentation. (Account opening and amendments)</w:t>
      </w:r>
      <w:r w:rsidRPr="009650CB">
        <w:rPr>
          <w:rFonts w:ascii="Times New Roman" w:eastAsia="宋体" w:hAnsi="Times New Roman" w:cs="Times New Roman" w:hint="eastAsia"/>
          <w:lang w:val="en-GB"/>
        </w:rPr>
        <w:t>.</w:t>
      </w:r>
    </w:p>
    <w:p w14:paraId="26961F82" w14:textId="77777777" w:rsidR="001173F4" w:rsidRPr="009650CB" w:rsidRDefault="001173F4" w:rsidP="001173F4">
      <w:pPr>
        <w:numPr>
          <w:ilvl w:val="1"/>
          <w:numId w:val="6"/>
        </w:numPr>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Review the process of client account opening, close and freeze etc.</w:t>
      </w:r>
    </w:p>
    <w:p w14:paraId="68438DCC" w14:textId="77777777" w:rsidR="001173F4" w:rsidRPr="009650CB" w:rsidRDefault="001173F4" w:rsidP="001173F4">
      <w:pPr>
        <w:numPr>
          <w:ilvl w:val="1"/>
          <w:numId w:val="6"/>
        </w:numPr>
        <w:tabs>
          <w:tab w:val="left" w:pos="1080"/>
        </w:tabs>
        <w:spacing w:after="24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 xml:space="preserve">Review and prepare report for remittance inward &amp; outward from compliance control perspective.  </w:t>
      </w:r>
    </w:p>
    <w:p w14:paraId="02A3C792" w14:textId="77777777" w:rsidR="001173F4" w:rsidRPr="009650CB" w:rsidRDefault="001173F4" w:rsidP="001173F4">
      <w:pPr>
        <w:numPr>
          <w:ilvl w:val="1"/>
          <w:numId w:val="6"/>
        </w:numPr>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 xml:space="preserve">Monitor and prepare report for the dormant account. </w:t>
      </w:r>
    </w:p>
    <w:p w14:paraId="602BD433" w14:textId="77777777" w:rsidR="001173F4" w:rsidRPr="009650CB" w:rsidRDefault="001173F4" w:rsidP="001173F4">
      <w:pPr>
        <w:numPr>
          <w:ilvl w:val="0"/>
          <w:numId w:val="5"/>
        </w:numPr>
        <w:spacing w:after="0" w:line="240" w:lineRule="auto"/>
        <w:ind w:left="540" w:hanging="54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For supporting Treasury,</w:t>
      </w:r>
    </w:p>
    <w:p w14:paraId="0C789029" w14:textId="77777777" w:rsidR="001173F4" w:rsidRPr="009650CB" w:rsidRDefault="001173F4" w:rsidP="001173F4">
      <w:pPr>
        <w:numPr>
          <w:ilvl w:val="1"/>
          <w:numId w:val="7"/>
        </w:numPr>
        <w:tabs>
          <w:tab w:val="left" w:pos="1530"/>
        </w:tabs>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 xml:space="preserve">Check and verify all transactions entered in the </w:t>
      </w:r>
      <w:r>
        <w:rPr>
          <w:rFonts w:ascii="Times New Roman" w:eastAsia="宋体" w:hAnsi="Times New Roman" w:cs="Times New Roman" w:hint="eastAsia"/>
          <w:lang w:val="en-GB"/>
        </w:rPr>
        <w:t>treasury</w:t>
      </w:r>
      <w:r>
        <w:rPr>
          <w:rFonts w:ascii="Times New Roman" w:eastAsia="宋体" w:hAnsi="Times New Roman" w:cs="Times New Roman"/>
          <w:lang w:val="en-GB" w:eastAsia="en-US"/>
        </w:rPr>
        <w:t xml:space="preserve"> </w:t>
      </w:r>
      <w:r>
        <w:rPr>
          <w:rFonts w:ascii="Times New Roman" w:eastAsia="宋体" w:hAnsi="Times New Roman" w:cs="Times New Roman" w:hint="eastAsia"/>
          <w:lang w:val="en-GB"/>
        </w:rPr>
        <w:t>deal</w:t>
      </w:r>
      <w:r>
        <w:rPr>
          <w:rFonts w:ascii="Times New Roman" w:eastAsia="宋体" w:hAnsi="Times New Roman" w:cs="Times New Roman"/>
          <w:lang w:val="en-GB" w:eastAsia="en-US"/>
        </w:rPr>
        <w:t xml:space="preserve"> internal</w:t>
      </w:r>
      <w:r w:rsidRPr="009650CB">
        <w:rPr>
          <w:rFonts w:ascii="Times New Roman" w:eastAsia="宋体" w:hAnsi="Times New Roman" w:cs="Times New Roman"/>
          <w:lang w:val="en-GB" w:eastAsia="en-US"/>
        </w:rPr>
        <w:t xml:space="preserve"> system with proper authorization and approval.</w:t>
      </w:r>
    </w:p>
    <w:p w14:paraId="083F2108" w14:textId="77777777" w:rsidR="001173F4" w:rsidRPr="009650CB" w:rsidRDefault="001173F4" w:rsidP="001173F4">
      <w:pPr>
        <w:numPr>
          <w:ilvl w:val="1"/>
          <w:numId w:val="7"/>
        </w:numPr>
        <w:tabs>
          <w:tab w:val="left" w:pos="1530"/>
        </w:tabs>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Check and review the availability of funds in the projected cashflow report to ensure funds are available for settlement of transactions.</w:t>
      </w:r>
    </w:p>
    <w:p w14:paraId="78E2E2DB" w14:textId="77777777" w:rsidR="001173F4" w:rsidRPr="009650CB" w:rsidRDefault="001173F4" w:rsidP="001173F4">
      <w:pPr>
        <w:numPr>
          <w:ilvl w:val="1"/>
          <w:numId w:val="7"/>
        </w:numPr>
        <w:tabs>
          <w:tab w:val="left" w:pos="1530"/>
        </w:tabs>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Check all outgoing messages being correctly generated and sent with ACK</w:t>
      </w:r>
      <w:r w:rsidRPr="009650CB">
        <w:rPr>
          <w:rFonts w:ascii="Times New Roman" w:eastAsia="宋体" w:hAnsi="Times New Roman" w:cs="Times New Roman"/>
          <w:lang w:val="en-GB" w:eastAsia="en-US"/>
        </w:rPr>
        <w:t>．</w:t>
      </w:r>
      <w:r w:rsidRPr="009650CB">
        <w:rPr>
          <w:rFonts w:ascii="Times New Roman" w:eastAsia="宋体" w:hAnsi="Times New Roman" w:cs="Times New Roman"/>
          <w:lang w:val="en-GB" w:eastAsia="en-US"/>
        </w:rPr>
        <w:t>Check and match incoming counterparties confirmations from SWIFT to ours and other sources to ensure correctness.</w:t>
      </w:r>
    </w:p>
    <w:p w14:paraId="3325D92E" w14:textId="77777777" w:rsidR="001173F4" w:rsidRPr="009650CB" w:rsidRDefault="001173F4" w:rsidP="001173F4">
      <w:pPr>
        <w:numPr>
          <w:ilvl w:val="1"/>
          <w:numId w:val="7"/>
        </w:numPr>
        <w:tabs>
          <w:tab w:val="left" w:pos="1530"/>
        </w:tabs>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Keep outstanding (live) and matured deals and reports in their respective designated files.</w:t>
      </w:r>
    </w:p>
    <w:p w14:paraId="4E0989A9" w14:textId="77777777" w:rsidR="001173F4" w:rsidRPr="009650CB" w:rsidRDefault="001173F4" w:rsidP="001173F4">
      <w:pPr>
        <w:numPr>
          <w:ilvl w:val="1"/>
          <w:numId w:val="7"/>
        </w:numPr>
        <w:tabs>
          <w:tab w:val="left" w:pos="1530"/>
        </w:tabs>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Review daily Nostro Accounts EOD (end of day) projected Balances to cross check with dealers to ensure correctness and that sufficient funds are kept in our nostro accounts.</w:t>
      </w:r>
    </w:p>
    <w:p w14:paraId="5EF2EAF7" w14:textId="77777777" w:rsidR="001173F4" w:rsidRPr="009650CB" w:rsidRDefault="001173F4" w:rsidP="001173F4">
      <w:pPr>
        <w:numPr>
          <w:ilvl w:val="1"/>
          <w:numId w:val="7"/>
        </w:numPr>
        <w:tabs>
          <w:tab w:val="left" w:pos="1530"/>
        </w:tabs>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Liaise with HO and establish RMA with other banks in the region at the request of CBFI and Treasury.</w:t>
      </w:r>
    </w:p>
    <w:p w14:paraId="282CE604" w14:textId="77777777" w:rsidR="001173F4" w:rsidRPr="009650CB" w:rsidRDefault="001173F4" w:rsidP="001173F4">
      <w:pPr>
        <w:numPr>
          <w:ilvl w:val="1"/>
          <w:numId w:val="7"/>
        </w:numPr>
        <w:tabs>
          <w:tab w:val="left" w:pos="1530"/>
        </w:tabs>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 xml:space="preserve">Reconcile Bond transactions in </w:t>
      </w:r>
      <w:r>
        <w:rPr>
          <w:rFonts w:ascii="Times New Roman" w:eastAsia="宋体" w:hAnsi="Times New Roman" w:cs="Times New Roman" w:hint="eastAsia"/>
          <w:lang w:val="en-GB"/>
        </w:rPr>
        <w:t>treasury</w:t>
      </w:r>
      <w:r>
        <w:rPr>
          <w:rFonts w:ascii="Times New Roman" w:eastAsia="宋体" w:hAnsi="Times New Roman" w:cs="Times New Roman"/>
          <w:lang w:val="en-GB" w:eastAsia="en-US"/>
        </w:rPr>
        <w:t xml:space="preserve"> </w:t>
      </w:r>
      <w:r>
        <w:rPr>
          <w:rFonts w:ascii="Times New Roman" w:eastAsia="宋体" w:hAnsi="Times New Roman" w:cs="Times New Roman" w:hint="eastAsia"/>
          <w:lang w:val="en-GB"/>
        </w:rPr>
        <w:t>deal</w:t>
      </w:r>
      <w:r>
        <w:rPr>
          <w:rFonts w:ascii="Times New Roman" w:eastAsia="宋体" w:hAnsi="Times New Roman" w:cs="Times New Roman"/>
          <w:lang w:val="en-GB" w:eastAsia="en-US"/>
        </w:rPr>
        <w:t xml:space="preserve"> internal system</w:t>
      </w:r>
      <w:r w:rsidRPr="009650CB">
        <w:rPr>
          <w:rFonts w:ascii="Times New Roman" w:eastAsia="宋体" w:hAnsi="Times New Roman" w:cs="Times New Roman"/>
          <w:lang w:val="en-GB" w:eastAsia="en-US"/>
        </w:rPr>
        <w:t xml:space="preserve"> against our custodian account.</w:t>
      </w:r>
    </w:p>
    <w:p w14:paraId="5D80EA96" w14:textId="77777777" w:rsidR="001173F4" w:rsidRPr="009650CB" w:rsidRDefault="001173F4" w:rsidP="001173F4">
      <w:pPr>
        <w:numPr>
          <w:ilvl w:val="1"/>
          <w:numId w:val="7"/>
        </w:numPr>
        <w:tabs>
          <w:tab w:val="left" w:pos="1530"/>
        </w:tabs>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 xml:space="preserve">Check the dealer’s blotter at the end of the day to ensure all deals are processed and captured in </w:t>
      </w:r>
      <w:r>
        <w:rPr>
          <w:rFonts w:ascii="Times New Roman" w:eastAsia="宋体" w:hAnsi="Times New Roman" w:cs="Times New Roman"/>
          <w:lang w:val="en-GB" w:eastAsia="en-US"/>
        </w:rPr>
        <w:t xml:space="preserve">treasury deal internal </w:t>
      </w:r>
      <w:r w:rsidRPr="009650CB">
        <w:rPr>
          <w:rFonts w:ascii="Times New Roman" w:eastAsia="宋体" w:hAnsi="Times New Roman" w:cs="Times New Roman"/>
          <w:lang w:val="en-GB" w:eastAsia="en-US"/>
        </w:rPr>
        <w:t>system.</w:t>
      </w:r>
    </w:p>
    <w:p w14:paraId="35B4731B" w14:textId="77777777" w:rsidR="001173F4" w:rsidRPr="009650CB" w:rsidRDefault="001173F4" w:rsidP="001173F4">
      <w:pPr>
        <w:numPr>
          <w:ilvl w:val="1"/>
          <w:numId w:val="7"/>
        </w:numPr>
        <w:tabs>
          <w:tab w:val="left" w:pos="1530"/>
        </w:tabs>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Check and Verify broker’s invoices with dealers before making payment to ensure all trades and brokerage charges are correct.</w:t>
      </w:r>
    </w:p>
    <w:p w14:paraId="66B09AE3" w14:textId="77777777" w:rsidR="001173F4" w:rsidRPr="009650CB" w:rsidRDefault="001173F4" w:rsidP="001173F4">
      <w:pPr>
        <w:numPr>
          <w:ilvl w:val="0"/>
          <w:numId w:val="5"/>
        </w:numPr>
        <w:spacing w:after="0" w:line="240" w:lineRule="auto"/>
        <w:ind w:left="540" w:hanging="54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For supporting CBFI,</w:t>
      </w:r>
    </w:p>
    <w:p w14:paraId="2032ECA1" w14:textId="77777777" w:rsidR="001173F4" w:rsidRPr="009650CB" w:rsidRDefault="001173F4" w:rsidP="001173F4">
      <w:pPr>
        <w:numPr>
          <w:ilvl w:val="1"/>
          <w:numId w:val="8"/>
        </w:numPr>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Prepare and verify non-treasury-related payments to ensure the payments are approved and processed in accordance with procedure.</w:t>
      </w:r>
    </w:p>
    <w:p w14:paraId="5CACA11F" w14:textId="77777777" w:rsidR="001173F4" w:rsidRPr="009650CB" w:rsidRDefault="001173F4" w:rsidP="001173F4">
      <w:pPr>
        <w:numPr>
          <w:ilvl w:val="1"/>
          <w:numId w:val="8"/>
        </w:numPr>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 xml:space="preserve">Check and process all loans &amp; other trade finance products and services efficiently to the satisfaction of the customers. </w:t>
      </w:r>
    </w:p>
    <w:p w14:paraId="65AE0AC9" w14:textId="77777777" w:rsidR="001173F4" w:rsidRPr="009650CB" w:rsidRDefault="001173F4" w:rsidP="001173F4">
      <w:pPr>
        <w:numPr>
          <w:ilvl w:val="1"/>
          <w:numId w:val="8"/>
        </w:numPr>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Monitor Inactive &amp; Dormant Accounts as per the dormant account handling procedure set out in operations manual, and report any activities to HOD.</w:t>
      </w:r>
    </w:p>
    <w:p w14:paraId="60E0A9C5" w14:textId="77777777" w:rsidR="001173F4" w:rsidRPr="009650CB" w:rsidRDefault="001173F4" w:rsidP="001173F4">
      <w:pPr>
        <w:numPr>
          <w:ilvl w:val="1"/>
          <w:numId w:val="8"/>
        </w:numPr>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 xml:space="preserve">Prepare and input the Loan Commitment, Contract, Drawdown &amp; Fees in </w:t>
      </w:r>
      <w:r>
        <w:rPr>
          <w:rFonts w:ascii="Times New Roman" w:eastAsia="宋体" w:hAnsi="Times New Roman" w:cs="Times New Roman"/>
          <w:lang w:val="en-GB" w:eastAsia="en-US"/>
        </w:rPr>
        <w:t>loan internal system</w:t>
      </w:r>
      <w:r w:rsidRPr="009650CB">
        <w:rPr>
          <w:rFonts w:ascii="Times New Roman" w:eastAsia="宋体" w:hAnsi="Times New Roman" w:cs="Times New Roman"/>
          <w:lang w:val="en-GB" w:eastAsia="en-US"/>
        </w:rPr>
        <w:t xml:space="preserve"> for all types of Loan.</w:t>
      </w:r>
    </w:p>
    <w:p w14:paraId="25DDC1DC" w14:textId="77777777" w:rsidR="001173F4" w:rsidRPr="009650CB" w:rsidRDefault="001173F4" w:rsidP="001173F4">
      <w:pPr>
        <w:numPr>
          <w:ilvl w:val="1"/>
          <w:numId w:val="8"/>
        </w:numPr>
        <w:spacing w:after="0" w:line="240" w:lineRule="auto"/>
        <w:ind w:left="990" w:hanging="45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lastRenderedPageBreak/>
        <w:t>Check, process and verify to ensure proper settlement of all transactions according to the procedures set out in the operational manual</w:t>
      </w:r>
      <w:r w:rsidRPr="009650CB">
        <w:rPr>
          <w:rFonts w:ascii="Times New Roman" w:eastAsia="宋体" w:hAnsi="Times New Roman" w:cs="Times New Roman" w:hint="eastAsia"/>
          <w:lang w:val="en-GB"/>
        </w:rPr>
        <w:t>.</w:t>
      </w:r>
    </w:p>
    <w:p w14:paraId="4762DFDA" w14:textId="77777777" w:rsidR="001173F4" w:rsidRPr="009650CB" w:rsidRDefault="001173F4" w:rsidP="001173F4">
      <w:pPr>
        <w:numPr>
          <w:ilvl w:val="0"/>
          <w:numId w:val="5"/>
        </w:numPr>
        <w:spacing w:after="0" w:line="240" w:lineRule="auto"/>
        <w:ind w:left="540" w:hanging="54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Review all SWIFT MT950 statements daily to ensure that all expected receipts and payments are correctly posted in the statements and any returned funds, unadvised credits and un-authorised debits are followed up immediately with the respective departments.</w:t>
      </w:r>
    </w:p>
    <w:p w14:paraId="37327A40" w14:textId="77777777" w:rsidR="001173F4" w:rsidRPr="009650CB" w:rsidRDefault="001173F4" w:rsidP="001173F4">
      <w:pPr>
        <w:numPr>
          <w:ilvl w:val="0"/>
          <w:numId w:val="5"/>
        </w:numPr>
        <w:spacing w:after="0" w:line="240" w:lineRule="auto"/>
        <w:ind w:left="540" w:hanging="54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Update management of exception of discrepancies of transactions, if any, and to ensure they are followed up and resolved in a timely manner.</w:t>
      </w:r>
    </w:p>
    <w:p w14:paraId="2688AABD" w14:textId="77777777" w:rsidR="001173F4" w:rsidRPr="009650CB" w:rsidRDefault="001173F4" w:rsidP="001173F4">
      <w:pPr>
        <w:numPr>
          <w:ilvl w:val="0"/>
          <w:numId w:val="5"/>
        </w:numPr>
        <w:spacing w:after="0" w:line="240" w:lineRule="auto"/>
        <w:ind w:left="540" w:hanging="54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Print, thoroughly check the assigned reports to ensure that the assigned reports are correct and highlight irregularities, if any, to the manager, settlement / import &amp; export bills promptly for further action.</w:t>
      </w:r>
    </w:p>
    <w:p w14:paraId="640AE50E" w14:textId="77777777" w:rsidR="001173F4" w:rsidRPr="009650CB" w:rsidRDefault="001173F4" w:rsidP="001173F4">
      <w:pPr>
        <w:numPr>
          <w:ilvl w:val="0"/>
          <w:numId w:val="5"/>
        </w:numPr>
        <w:spacing w:after="0" w:line="240" w:lineRule="auto"/>
        <w:ind w:left="540" w:hanging="54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Provide weekly transaction report to Compliance Department to monitor the Compliance of Client’s business activities.</w:t>
      </w:r>
    </w:p>
    <w:p w14:paraId="11024678" w14:textId="77777777" w:rsidR="001173F4" w:rsidRPr="009650CB" w:rsidRDefault="001173F4" w:rsidP="001173F4">
      <w:pPr>
        <w:numPr>
          <w:ilvl w:val="0"/>
          <w:numId w:val="5"/>
        </w:numPr>
        <w:spacing w:after="0" w:line="240" w:lineRule="auto"/>
        <w:ind w:left="540" w:hanging="540"/>
        <w:contextualSpacing/>
        <w:jc w:val="both"/>
        <w:rPr>
          <w:rFonts w:ascii="Times New Roman" w:eastAsia="宋体" w:hAnsi="Times New Roman" w:cs="Times New Roman"/>
          <w:lang w:eastAsia="en-US"/>
        </w:rPr>
      </w:pPr>
      <w:r w:rsidRPr="009650CB">
        <w:rPr>
          <w:rFonts w:ascii="Times New Roman" w:eastAsia="宋体" w:hAnsi="Times New Roman" w:cs="Times New Roman"/>
          <w:lang w:eastAsia="en-US"/>
        </w:rPr>
        <w:t>To fulfill the</w:t>
      </w:r>
      <w:r>
        <w:rPr>
          <w:rFonts w:ascii="Times New Roman" w:eastAsia="宋体" w:hAnsi="Times New Roman" w:cs="Times New Roman"/>
          <w:lang w:eastAsia="en-US"/>
        </w:rPr>
        <w:t xml:space="preserve"> following administrative and project related tasks</w:t>
      </w:r>
      <w:r w:rsidRPr="009650CB">
        <w:rPr>
          <w:rFonts w:ascii="Times New Roman" w:eastAsia="宋体" w:hAnsi="Times New Roman" w:cs="Times New Roman"/>
          <w:lang w:eastAsia="en-US"/>
        </w:rPr>
        <w:t>, including but not limited to</w:t>
      </w:r>
    </w:p>
    <w:p w14:paraId="1F563127" w14:textId="77777777" w:rsidR="001173F4" w:rsidRPr="009650CB" w:rsidRDefault="001173F4" w:rsidP="001173F4">
      <w:pPr>
        <w:numPr>
          <w:ilvl w:val="0"/>
          <w:numId w:val="14"/>
        </w:numPr>
        <w:tabs>
          <w:tab w:val="left" w:pos="990"/>
        </w:tabs>
        <w:spacing w:after="0" w:line="240" w:lineRule="auto"/>
        <w:ind w:left="990" w:hanging="450"/>
        <w:contextualSpacing/>
        <w:jc w:val="both"/>
        <w:rPr>
          <w:rFonts w:ascii="Times New Roman" w:eastAsia="宋体" w:hAnsi="Times New Roman" w:cs="Times New Roman"/>
          <w:lang w:eastAsia="en-US"/>
        </w:rPr>
      </w:pPr>
      <w:r w:rsidRPr="009650CB">
        <w:rPr>
          <w:rFonts w:ascii="Times New Roman" w:eastAsia="宋体" w:hAnsi="Times New Roman" w:cs="Times New Roman"/>
          <w:lang w:eastAsia="en-US"/>
        </w:rPr>
        <w:t>Fund Transfer</w:t>
      </w:r>
      <w:r>
        <w:rPr>
          <w:rFonts w:ascii="Times New Roman" w:eastAsia="宋体" w:hAnsi="Times New Roman" w:cs="Times New Roman"/>
          <w:lang w:eastAsia="en-US"/>
        </w:rPr>
        <w:t xml:space="preserve"> Processing</w:t>
      </w:r>
    </w:p>
    <w:p w14:paraId="48A86A8D" w14:textId="77777777" w:rsidR="001173F4" w:rsidRPr="009650CB" w:rsidRDefault="001173F4" w:rsidP="001173F4">
      <w:pPr>
        <w:numPr>
          <w:ilvl w:val="0"/>
          <w:numId w:val="14"/>
        </w:numPr>
        <w:tabs>
          <w:tab w:val="left" w:pos="990"/>
        </w:tabs>
        <w:spacing w:after="0" w:line="240" w:lineRule="auto"/>
        <w:ind w:left="990" w:hanging="450"/>
        <w:contextualSpacing/>
        <w:jc w:val="both"/>
        <w:rPr>
          <w:rFonts w:ascii="Times New Roman" w:eastAsia="宋体" w:hAnsi="Times New Roman" w:cs="Times New Roman"/>
          <w:lang w:eastAsia="en-US"/>
        </w:rPr>
      </w:pPr>
      <w:r w:rsidRPr="009650CB">
        <w:rPr>
          <w:rFonts w:ascii="Times New Roman" w:eastAsia="宋体" w:hAnsi="Times New Roman" w:cs="Times New Roman"/>
          <w:lang w:eastAsia="en-US"/>
        </w:rPr>
        <w:t>Daily Report</w:t>
      </w:r>
      <w:r>
        <w:rPr>
          <w:rFonts w:ascii="Times New Roman" w:eastAsia="宋体" w:hAnsi="Times New Roman" w:cs="Times New Roman"/>
          <w:lang w:eastAsia="en-US"/>
        </w:rPr>
        <w:t>ing</w:t>
      </w:r>
    </w:p>
    <w:p w14:paraId="000C84B5" w14:textId="77777777" w:rsidR="001173F4" w:rsidRPr="009650CB" w:rsidRDefault="001173F4" w:rsidP="001173F4">
      <w:pPr>
        <w:numPr>
          <w:ilvl w:val="0"/>
          <w:numId w:val="14"/>
        </w:numPr>
        <w:tabs>
          <w:tab w:val="left" w:pos="990"/>
        </w:tabs>
        <w:spacing w:after="0" w:line="240" w:lineRule="auto"/>
        <w:ind w:left="990" w:hanging="450"/>
        <w:contextualSpacing/>
        <w:jc w:val="both"/>
        <w:rPr>
          <w:rFonts w:ascii="Times New Roman" w:eastAsia="宋体" w:hAnsi="Times New Roman" w:cs="Times New Roman"/>
          <w:lang w:eastAsia="en-US"/>
        </w:rPr>
      </w:pPr>
      <w:r>
        <w:rPr>
          <w:rFonts w:ascii="Times New Roman" w:eastAsia="宋体" w:hAnsi="Times New Roman" w:cs="Times New Roman"/>
          <w:lang w:eastAsia="en-US"/>
        </w:rPr>
        <w:t>I</w:t>
      </w:r>
      <w:r>
        <w:rPr>
          <w:rFonts w:ascii="Times New Roman" w:eastAsia="宋体" w:hAnsi="Times New Roman" w:cs="Times New Roman" w:hint="eastAsia"/>
        </w:rPr>
        <w:t>nternal</w:t>
      </w:r>
      <w:r>
        <w:rPr>
          <w:rFonts w:ascii="Times New Roman" w:eastAsia="宋体" w:hAnsi="Times New Roman" w:cs="Times New Roman"/>
          <w:lang w:eastAsia="en-US"/>
        </w:rPr>
        <w:t xml:space="preserve"> System</w:t>
      </w:r>
      <w:r>
        <w:rPr>
          <w:rFonts w:ascii="Times New Roman" w:eastAsia="宋体" w:hAnsi="Times New Roman" w:cs="Times New Roman" w:hint="eastAsia"/>
        </w:rPr>
        <w:t>s</w:t>
      </w:r>
      <w:r>
        <w:rPr>
          <w:rFonts w:ascii="Times New Roman" w:eastAsia="宋体" w:hAnsi="Times New Roman" w:cs="Times New Roman"/>
          <w:lang w:eastAsia="en-US"/>
        </w:rPr>
        <w:t xml:space="preserve"> Processing</w:t>
      </w:r>
    </w:p>
    <w:p w14:paraId="7B4BD34A" w14:textId="77777777" w:rsidR="001173F4" w:rsidRDefault="001173F4" w:rsidP="001173F4">
      <w:pPr>
        <w:numPr>
          <w:ilvl w:val="0"/>
          <w:numId w:val="14"/>
        </w:numPr>
        <w:tabs>
          <w:tab w:val="left" w:pos="990"/>
        </w:tabs>
        <w:spacing w:after="0" w:line="240" w:lineRule="auto"/>
        <w:ind w:left="990" w:hanging="450"/>
        <w:contextualSpacing/>
        <w:jc w:val="both"/>
        <w:rPr>
          <w:rFonts w:ascii="Times New Roman" w:eastAsia="宋体" w:hAnsi="Times New Roman" w:cs="Times New Roman"/>
          <w:lang w:eastAsia="en-US"/>
        </w:rPr>
      </w:pPr>
      <w:r>
        <w:rPr>
          <w:rFonts w:ascii="Times New Roman" w:eastAsia="宋体" w:hAnsi="Times New Roman" w:cs="Times New Roman"/>
          <w:lang w:eastAsia="en-US"/>
        </w:rPr>
        <w:t>Internal Systems Testing and Change Implantation.</w:t>
      </w:r>
    </w:p>
    <w:p w14:paraId="26F5BF4A" w14:textId="77777777" w:rsidR="001173F4" w:rsidRPr="009650CB" w:rsidRDefault="001173F4" w:rsidP="001173F4">
      <w:pPr>
        <w:numPr>
          <w:ilvl w:val="0"/>
          <w:numId w:val="14"/>
        </w:numPr>
        <w:tabs>
          <w:tab w:val="left" w:pos="990"/>
        </w:tabs>
        <w:spacing w:after="0" w:line="240" w:lineRule="auto"/>
        <w:ind w:left="990" w:hanging="450"/>
        <w:contextualSpacing/>
        <w:jc w:val="both"/>
        <w:rPr>
          <w:rFonts w:ascii="Times New Roman" w:eastAsia="宋体" w:hAnsi="Times New Roman" w:cs="Times New Roman"/>
          <w:lang w:eastAsia="en-US"/>
        </w:rPr>
      </w:pPr>
      <w:r>
        <w:rPr>
          <w:rFonts w:ascii="Times New Roman" w:eastAsia="宋体" w:hAnsi="Times New Roman" w:cs="Times New Roman"/>
          <w:lang w:eastAsia="en-US"/>
        </w:rPr>
        <w:t>Internal Department Coordination</w:t>
      </w:r>
    </w:p>
    <w:p w14:paraId="3CB82F4F" w14:textId="77777777" w:rsidR="001173F4" w:rsidRPr="009650CB" w:rsidRDefault="001173F4" w:rsidP="001173F4">
      <w:pPr>
        <w:numPr>
          <w:ilvl w:val="0"/>
          <w:numId w:val="14"/>
        </w:numPr>
        <w:tabs>
          <w:tab w:val="left" w:pos="990"/>
        </w:tabs>
        <w:spacing w:after="0" w:line="240" w:lineRule="auto"/>
        <w:ind w:left="990" w:hanging="450"/>
        <w:contextualSpacing/>
        <w:jc w:val="both"/>
        <w:rPr>
          <w:rFonts w:ascii="Times New Roman" w:eastAsia="宋体" w:hAnsi="Times New Roman" w:cs="Times New Roman"/>
          <w:lang w:eastAsia="en-US"/>
        </w:rPr>
      </w:pPr>
      <w:r w:rsidRPr="009650CB">
        <w:rPr>
          <w:rFonts w:ascii="Times New Roman" w:eastAsia="宋体" w:hAnsi="Times New Roman" w:cs="Times New Roman"/>
          <w:lang w:eastAsia="en-US"/>
        </w:rPr>
        <w:t>Client</w:t>
      </w:r>
      <w:r>
        <w:rPr>
          <w:rFonts w:ascii="Times New Roman" w:eastAsia="宋体" w:hAnsi="Times New Roman" w:cs="Times New Roman"/>
          <w:lang w:eastAsia="en-US"/>
        </w:rPr>
        <w:t xml:space="preserve"> File</w:t>
      </w:r>
      <w:r w:rsidRPr="009650CB">
        <w:rPr>
          <w:rFonts w:ascii="Times New Roman" w:eastAsia="宋体" w:hAnsi="Times New Roman" w:cs="Times New Roman"/>
          <w:lang w:eastAsia="en-US"/>
        </w:rPr>
        <w:t xml:space="preserve"> Management</w:t>
      </w:r>
    </w:p>
    <w:p w14:paraId="00FBB0BC" w14:textId="77777777" w:rsidR="001173F4" w:rsidRPr="009650CB" w:rsidRDefault="001173F4" w:rsidP="001173F4">
      <w:pPr>
        <w:numPr>
          <w:ilvl w:val="0"/>
          <w:numId w:val="5"/>
        </w:numPr>
        <w:spacing w:after="0" w:line="240" w:lineRule="auto"/>
        <w:ind w:left="540" w:hanging="540"/>
        <w:contextualSpacing/>
        <w:jc w:val="both"/>
        <w:rPr>
          <w:rFonts w:ascii="Times New Roman" w:eastAsia="宋体" w:hAnsi="Times New Roman" w:cs="Times New Roman"/>
          <w:lang w:val="en-GB" w:eastAsia="en-US"/>
        </w:rPr>
      </w:pPr>
      <w:proofErr w:type="spellStart"/>
      <w:r w:rsidRPr="009650CB">
        <w:rPr>
          <w:rFonts w:ascii="Times New Roman" w:eastAsia="宋体" w:hAnsi="Times New Roman" w:cs="Times New Roman"/>
          <w:lang w:val="en-GB" w:eastAsia="en-US"/>
        </w:rPr>
        <w:t>Fulfill</w:t>
      </w:r>
      <w:proofErr w:type="spellEnd"/>
      <w:r w:rsidRPr="009650CB">
        <w:rPr>
          <w:rFonts w:ascii="Times New Roman" w:eastAsia="宋体" w:hAnsi="Times New Roman" w:cs="Times New Roman"/>
          <w:lang w:val="en-GB" w:eastAsia="en-US"/>
        </w:rPr>
        <w:t xml:space="preserve"> the backup role and responsibility and meet the specific requirement.</w:t>
      </w:r>
    </w:p>
    <w:p w14:paraId="52B7D744" w14:textId="77777777" w:rsidR="001173F4" w:rsidRPr="009650CB" w:rsidRDefault="001173F4" w:rsidP="001173F4">
      <w:pPr>
        <w:numPr>
          <w:ilvl w:val="0"/>
          <w:numId w:val="5"/>
        </w:numPr>
        <w:spacing w:after="0" w:line="240" w:lineRule="auto"/>
        <w:ind w:left="540" w:hanging="54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Comply with the letter and spirit of the relevant rules, regulations and policies issued by DFSA, DIFC, CCB (DIFC Branch)/ CCB Group.</w:t>
      </w:r>
    </w:p>
    <w:p w14:paraId="71CA23AB" w14:textId="77777777" w:rsidR="001173F4" w:rsidRDefault="001173F4" w:rsidP="001173F4">
      <w:pPr>
        <w:numPr>
          <w:ilvl w:val="0"/>
          <w:numId w:val="5"/>
        </w:numPr>
        <w:spacing w:after="0" w:line="240" w:lineRule="auto"/>
        <w:ind w:left="540" w:hanging="540"/>
        <w:contextualSpacing/>
        <w:jc w:val="both"/>
        <w:rPr>
          <w:rFonts w:ascii="Times New Roman" w:eastAsia="宋体" w:hAnsi="Times New Roman" w:cs="Times New Roman"/>
          <w:lang w:val="en-GB" w:eastAsia="en-US"/>
        </w:rPr>
      </w:pPr>
      <w:r w:rsidRPr="009650CB">
        <w:rPr>
          <w:rFonts w:ascii="Times New Roman" w:eastAsia="宋体" w:hAnsi="Times New Roman" w:cs="Times New Roman"/>
          <w:lang w:val="en-GB" w:eastAsia="en-US"/>
        </w:rPr>
        <w:t xml:space="preserve">Perform any other duties that may be assigned by the Head of Operations </w:t>
      </w:r>
      <w:r w:rsidRPr="009650CB">
        <w:rPr>
          <w:rFonts w:ascii="Times New Roman" w:eastAsia="宋体" w:hAnsi="Times New Roman" w:cs="Times New Roman" w:hint="eastAsia"/>
          <w:lang w:val="en-GB" w:eastAsia="en-US"/>
        </w:rPr>
        <w:t>and Senior M</w:t>
      </w:r>
      <w:r w:rsidRPr="009650CB">
        <w:rPr>
          <w:rFonts w:ascii="Times New Roman" w:eastAsia="宋体" w:hAnsi="Times New Roman" w:cs="Times New Roman"/>
          <w:lang w:val="en-GB" w:eastAsia="en-US"/>
        </w:rPr>
        <w:t>anagement</w:t>
      </w:r>
      <w:r w:rsidRPr="009650CB">
        <w:rPr>
          <w:rFonts w:ascii="Times New Roman" w:eastAsia="宋体" w:hAnsi="Times New Roman" w:cs="Times New Roman" w:hint="eastAsia"/>
          <w:lang w:val="en-GB" w:eastAsia="en-US"/>
        </w:rPr>
        <w:t xml:space="preserve"> </w:t>
      </w:r>
      <w:r w:rsidRPr="009650CB">
        <w:rPr>
          <w:rFonts w:ascii="Times New Roman" w:eastAsia="宋体" w:hAnsi="Times New Roman" w:cs="Times New Roman"/>
          <w:lang w:val="en-GB" w:eastAsia="en-US"/>
        </w:rPr>
        <w:t>from time to time.</w:t>
      </w:r>
    </w:p>
    <w:p w14:paraId="72C745DD" w14:textId="77777777" w:rsidR="001173F4" w:rsidRPr="00627B5C" w:rsidRDefault="001173F4" w:rsidP="001173F4">
      <w:pPr>
        <w:numPr>
          <w:ilvl w:val="0"/>
          <w:numId w:val="5"/>
        </w:numPr>
        <w:spacing w:after="0" w:line="240" w:lineRule="auto"/>
        <w:ind w:left="540" w:hanging="540"/>
        <w:contextualSpacing/>
        <w:jc w:val="both"/>
        <w:rPr>
          <w:rFonts w:cs="Times New Roman"/>
        </w:rPr>
      </w:pPr>
      <w:r>
        <w:rPr>
          <w:rFonts w:ascii="Times New Roman" w:eastAsia="宋体" w:hAnsi="Times New Roman" w:cs="Times New Roman"/>
          <w:lang w:val="en-GB" w:eastAsia="en-US"/>
        </w:rPr>
        <w:t>Conduct AML screening process on all financial and non-financial messages for inward and outward direction. Follow reporting procedure for AML concerns with relevant internal authorities.</w:t>
      </w:r>
    </w:p>
    <w:p w14:paraId="61D01B1B" w14:textId="77777777" w:rsidR="001173F4" w:rsidRDefault="001173F4" w:rsidP="001173F4">
      <w:pPr>
        <w:spacing w:after="0" w:line="240" w:lineRule="auto"/>
        <w:ind w:left="540"/>
        <w:contextualSpacing/>
        <w:jc w:val="both"/>
        <w:rPr>
          <w:rFonts w:ascii="Times New Roman" w:eastAsia="宋体" w:hAnsi="Times New Roman" w:cs="Times New Roman"/>
          <w:sz w:val="24"/>
          <w:szCs w:val="24"/>
          <w:lang w:val="en-GB" w:eastAsia="en-US"/>
        </w:rPr>
      </w:pPr>
    </w:p>
    <w:p w14:paraId="07ACC356" w14:textId="77777777" w:rsidR="001173F4" w:rsidRPr="009650CB" w:rsidRDefault="001173F4" w:rsidP="001173F4">
      <w:pPr>
        <w:spacing w:after="0" w:line="240" w:lineRule="auto"/>
        <w:ind w:left="540"/>
        <w:contextualSpacing/>
        <w:jc w:val="both"/>
        <w:rPr>
          <w:rFonts w:ascii="Times New Roman" w:eastAsia="宋体" w:hAnsi="Times New Roman" w:cs="Times New Roman"/>
          <w:sz w:val="24"/>
          <w:szCs w:val="24"/>
          <w:lang w:val="en-GB" w:eastAsia="en-US"/>
        </w:rPr>
      </w:pPr>
    </w:p>
    <w:p w14:paraId="09CE7CA2" w14:textId="77777777" w:rsidR="001173F4" w:rsidRPr="009650CB" w:rsidRDefault="001173F4" w:rsidP="001173F4">
      <w:pPr>
        <w:pStyle w:val="ListParagraph"/>
        <w:numPr>
          <w:ilvl w:val="0"/>
          <w:numId w:val="13"/>
        </w:numPr>
        <w:rPr>
          <w:rFonts w:cs="Times New Roman"/>
          <w:b/>
        </w:rPr>
      </w:pPr>
      <w:r w:rsidRPr="009650CB">
        <w:rPr>
          <w:rFonts w:cs="Times New Roman"/>
          <w:b/>
        </w:rPr>
        <w:t>JOB SPECIFICATION</w:t>
      </w:r>
    </w:p>
    <w:p w14:paraId="519003C7" w14:textId="77777777" w:rsidR="001173F4" w:rsidRPr="009650CB" w:rsidRDefault="001173F4" w:rsidP="001173F4">
      <w:pPr>
        <w:pStyle w:val="ListParagraph"/>
        <w:numPr>
          <w:ilvl w:val="1"/>
          <w:numId w:val="13"/>
        </w:numPr>
        <w:spacing w:after="0"/>
        <w:ind w:left="0" w:firstLine="0"/>
        <w:rPr>
          <w:rFonts w:cs="Times New Roman"/>
          <w:b/>
        </w:rPr>
      </w:pPr>
      <w:r w:rsidRPr="009650CB">
        <w:rPr>
          <w:rFonts w:cs="Times New Roman"/>
          <w:b/>
        </w:rPr>
        <w:t xml:space="preserve">EDUCATION </w:t>
      </w:r>
    </w:p>
    <w:tbl>
      <w:tblPr>
        <w:tblW w:w="0" w:type="auto"/>
        <w:tblLayout w:type="fixed"/>
        <w:tblCellMar>
          <w:left w:w="28" w:type="dxa"/>
          <w:right w:w="28" w:type="dxa"/>
        </w:tblCellMar>
        <w:tblLook w:val="0000" w:firstRow="0" w:lastRow="0" w:firstColumn="0" w:lastColumn="0" w:noHBand="0" w:noVBand="0"/>
      </w:tblPr>
      <w:tblGrid>
        <w:gridCol w:w="8314"/>
      </w:tblGrid>
      <w:tr w:rsidR="001173F4" w:rsidRPr="009650CB" w14:paraId="4FBB842E" w14:textId="77777777" w:rsidTr="00BA53C8">
        <w:trPr>
          <w:trHeight w:val="3848"/>
        </w:trPr>
        <w:tc>
          <w:tcPr>
            <w:tcW w:w="8314" w:type="dxa"/>
            <w:shd w:val="clear" w:color="auto" w:fill="auto"/>
          </w:tcPr>
          <w:p w14:paraId="1CEDDA96" w14:textId="77777777" w:rsidR="001173F4" w:rsidRPr="009650CB" w:rsidRDefault="001173F4" w:rsidP="00BA53C8">
            <w:pPr>
              <w:pStyle w:val="ListParagraph"/>
              <w:widowControl w:val="0"/>
              <w:numPr>
                <w:ilvl w:val="0"/>
                <w:numId w:val="9"/>
              </w:numPr>
              <w:adjustRightInd w:val="0"/>
              <w:spacing w:after="0"/>
              <w:ind w:left="540" w:hanging="540"/>
              <w:textAlignment w:val="baseline"/>
              <w:rPr>
                <w:rFonts w:cs="Times New Roman"/>
              </w:rPr>
            </w:pPr>
            <w:r w:rsidRPr="009650CB">
              <w:rPr>
                <w:rFonts w:cs="Times New Roman"/>
              </w:rPr>
              <w:t>University graduate or above;</w:t>
            </w:r>
          </w:p>
          <w:p w14:paraId="6BE7788B" w14:textId="77777777" w:rsidR="001173F4" w:rsidRPr="009650CB" w:rsidRDefault="001173F4" w:rsidP="00BA53C8">
            <w:pPr>
              <w:pStyle w:val="ListParagraph"/>
              <w:widowControl w:val="0"/>
              <w:numPr>
                <w:ilvl w:val="0"/>
                <w:numId w:val="9"/>
              </w:numPr>
              <w:adjustRightInd w:val="0"/>
              <w:spacing w:after="0"/>
              <w:ind w:left="540" w:hanging="540"/>
              <w:textAlignment w:val="baseline"/>
              <w:rPr>
                <w:rFonts w:cs="Times New Roman"/>
              </w:rPr>
            </w:pPr>
            <w:r w:rsidRPr="009650CB">
              <w:rPr>
                <w:rFonts w:cs="Times New Roman"/>
              </w:rPr>
              <w:t>Professional qualification holder in Banking;</w:t>
            </w:r>
          </w:p>
          <w:p w14:paraId="2A085459" w14:textId="77777777" w:rsidR="001173F4" w:rsidRPr="009650CB" w:rsidRDefault="001173F4" w:rsidP="00BA53C8">
            <w:pPr>
              <w:pStyle w:val="ListParagraph"/>
              <w:widowControl w:val="0"/>
              <w:numPr>
                <w:ilvl w:val="0"/>
                <w:numId w:val="9"/>
              </w:numPr>
              <w:adjustRightInd w:val="0"/>
              <w:spacing w:after="0"/>
              <w:ind w:left="540" w:hanging="540"/>
              <w:textAlignment w:val="baseline"/>
              <w:rPr>
                <w:rFonts w:cs="Times New Roman"/>
              </w:rPr>
            </w:pPr>
            <w:r w:rsidRPr="009650CB">
              <w:rPr>
                <w:rFonts w:cs="Times New Roman"/>
              </w:rPr>
              <w:t xml:space="preserve">3 years and above bank working experience. </w:t>
            </w:r>
          </w:p>
          <w:p w14:paraId="1C98AAE2" w14:textId="77777777" w:rsidR="001173F4" w:rsidRPr="009650CB" w:rsidRDefault="001173F4" w:rsidP="00BA53C8">
            <w:pPr>
              <w:widowControl w:val="0"/>
              <w:adjustRightInd w:val="0"/>
              <w:spacing w:after="0" w:line="240" w:lineRule="auto"/>
              <w:jc w:val="both"/>
              <w:textAlignment w:val="baseline"/>
              <w:rPr>
                <w:rFonts w:ascii="Times New Roman" w:hAnsi="Times New Roman" w:cs="Times New Roman"/>
              </w:rPr>
            </w:pPr>
          </w:p>
          <w:p w14:paraId="27E05DB2" w14:textId="77777777" w:rsidR="001173F4" w:rsidRPr="009650CB" w:rsidRDefault="001173F4" w:rsidP="00BA53C8">
            <w:pPr>
              <w:widowControl w:val="0"/>
              <w:adjustRightInd w:val="0"/>
              <w:spacing w:after="0" w:line="240" w:lineRule="auto"/>
              <w:jc w:val="both"/>
              <w:textAlignment w:val="baseline"/>
              <w:rPr>
                <w:rFonts w:ascii="Times New Roman" w:hAnsi="Times New Roman" w:cs="Times New Roman"/>
                <w:b/>
              </w:rPr>
            </w:pPr>
            <w:r w:rsidRPr="009650CB">
              <w:rPr>
                <w:rFonts w:ascii="Times New Roman" w:hAnsi="Times New Roman" w:cs="Times New Roman"/>
                <w:b/>
              </w:rPr>
              <w:t xml:space="preserve">3.2         REQUIRED EXPERIENCE </w:t>
            </w:r>
          </w:p>
          <w:p w14:paraId="657734FA" w14:textId="77777777" w:rsidR="001173F4" w:rsidRPr="009650CB" w:rsidRDefault="001173F4" w:rsidP="001173F4">
            <w:pPr>
              <w:pStyle w:val="ListParagraph"/>
              <w:widowControl w:val="0"/>
              <w:numPr>
                <w:ilvl w:val="0"/>
                <w:numId w:val="12"/>
              </w:numPr>
              <w:adjustRightInd w:val="0"/>
              <w:spacing w:after="0"/>
              <w:ind w:left="540" w:hanging="540"/>
              <w:textAlignment w:val="baseline"/>
              <w:rPr>
                <w:rFonts w:eastAsia="PMingLiU" w:cs="Times New Roman"/>
                <w:szCs w:val="20"/>
                <w:lang w:eastAsia="zh-TW"/>
              </w:rPr>
            </w:pPr>
            <w:r w:rsidRPr="009650CB">
              <w:rPr>
                <w:rFonts w:eastAsia="PMingLiU" w:cs="Times New Roman"/>
                <w:szCs w:val="20"/>
                <w:lang w:eastAsia="zh-TW"/>
              </w:rPr>
              <w:t xml:space="preserve">Preferably bi-lingual in communication </w:t>
            </w:r>
            <w:proofErr w:type="gramStart"/>
            <w:r w:rsidRPr="009650CB">
              <w:rPr>
                <w:rFonts w:eastAsia="PMingLiU" w:cs="Times New Roman"/>
                <w:szCs w:val="20"/>
                <w:lang w:eastAsia="zh-TW"/>
              </w:rPr>
              <w:t>( Chinese</w:t>
            </w:r>
            <w:proofErr w:type="gramEnd"/>
            <w:r w:rsidRPr="009650CB">
              <w:rPr>
                <w:rFonts w:eastAsia="PMingLiU" w:cs="Times New Roman"/>
                <w:szCs w:val="20"/>
                <w:lang w:eastAsia="zh-TW"/>
              </w:rPr>
              <w:t xml:space="preserve"> and English )</w:t>
            </w:r>
            <w:r w:rsidRPr="009650CB">
              <w:rPr>
                <w:rFonts w:cs="Times New Roman"/>
                <w:szCs w:val="20"/>
              </w:rPr>
              <w:t>;</w:t>
            </w:r>
          </w:p>
          <w:p w14:paraId="29384751" w14:textId="77777777" w:rsidR="001173F4" w:rsidRPr="009650CB" w:rsidRDefault="001173F4" w:rsidP="001173F4">
            <w:pPr>
              <w:pStyle w:val="ListParagraph"/>
              <w:widowControl w:val="0"/>
              <w:numPr>
                <w:ilvl w:val="0"/>
                <w:numId w:val="12"/>
              </w:numPr>
              <w:adjustRightInd w:val="0"/>
              <w:spacing w:after="0"/>
              <w:ind w:left="540" w:hanging="540"/>
              <w:textAlignment w:val="baseline"/>
              <w:rPr>
                <w:rFonts w:eastAsia="PMingLiU" w:cs="Times New Roman"/>
                <w:szCs w:val="20"/>
                <w:lang w:eastAsia="zh-TW"/>
              </w:rPr>
            </w:pPr>
            <w:r w:rsidRPr="009650CB">
              <w:rPr>
                <w:rFonts w:eastAsia="PMingLiU" w:cs="Times New Roman"/>
                <w:szCs w:val="20"/>
                <w:lang w:eastAsia="zh-TW"/>
              </w:rPr>
              <w:t>Preferably has 4 to 5 years of working experience in treasury and loan operation</w:t>
            </w:r>
            <w:r w:rsidRPr="009650CB">
              <w:rPr>
                <w:rFonts w:cs="Times New Roman"/>
                <w:szCs w:val="20"/>
              </w:rPr>
              <w:t>;</w:t>
            </w:r>
          </w:p>
          <w:p w14:paraId="6F14C8DD" w14:textId="77777777" w:rsidR="001173F4" w:rsidRPr="009650CB" w:rsidRDefault="001173F4" w:rsidP="001173F4">
            <w:pPr>
              <w:pStyle w:val="ListParagraph"/>
              <w:widowControl w:val="0"/>
              <w:numPr>
                <w:ilvl w:val="0"/>
                <w:numId w:val="12"/>
              </w:numPr>
              <w:adjustRightInd w:val="0"/>
              <w:spacing w:after="0"/>
              <w:ind w:left="540" w:hanging="540"/>
              <w:textAlignment w:val="baseline"/>
              <w:rPr>
                <w:rFonts w:eastAsia="PMingLiU" w:cs="Times New Roman"/>
                <w:szCs w:val="20"/>
                <w:lang w:eastAsia="zh-TW"/>
              </w:rPr>
            </w:pPr>
            <w:r w:rsidRPr="009650CB">
              <w:rPr>
                <w:rFonts w:eastAsia="PMingLiU" w:cs="Times New Roman"/>
                <w:szCs w:val="20"/>
                <w:lang w:eastAsia="zh-TW"/>
              </w:rPr>
              <w:t xml:space="preserve">Has a strong technical and product knowledge in processing the various Treasury products, i.e. Foreign Exchange (Spot, Forward and </w:t>
            </w:r>
            <w:proofErr w:type="gramStart"/>
            <w:r w:rsidRPr="009650CB">
              <w:rPr>
                <w:rFonts w:eastAsia="PMingLiU" w:cs="Times New Roman"/>
                <w:szCs w:val="20"/>
                <w:lang w:eastAsia="zh-TW"/>
              </w:rPr>
              <w:t>Swaps )</w:t>
            </w:r>
            <w:proofErr w:type="gramEnd"/>
            <w:r w:rsidRPr="009650CB">
              <w:rPr>
                <w:rFonts w:eastAsia="PMingLiU" w:cs="Times New Roman"/>
                <w:szCs w:val="20"/>
                <w:lang w:eastAsia="zh-TW"/>
              </w:rPr>
              <w:t>, Money Market, Interest Rate Swaps, Bonds and Repos</w:t>
            </w:r>
            <w:r w:rsidRPr="009650CB">
              <w:rPr>
                <w:rFonts w:cs="Times New Roman"/>
                <w:szCs w:val="20"/>
              </w:rPr>
              <w:t>;</w:t>
            </w:r>
          </w:p>
          <w:p w14:paraId="0B6AA958" w14:textId="77777777" w:rsidR="001173F4" w:rsidRPr="009650CB" w:rsidRDefault="001173F4" w:rsidP="001173F4">
            <w:pPr>
              <w:pStyle w:val="ListParagraph"/>
              <w:widowControl w:val="0"/>
              <w:numPr>
                <w:ilvl w:val="0"/>
                <w:numId w:val="12"/>
              </w:numPr>
              <w:adjustRightInd w:val="0"/>
              <w:spacing w:after="0"/>
              <w:ind w:left="540" w:hanging="540"/>
              <w:textAlignment w:val="baseline"/>
              <w:rPr>
                <w:rFonts w:eastAsia="PMingLiU" w:cs="Times New Roman"/>
                <w:szCs w:val="20"/>
                <w:lang w:eastAsia="zh-TW"/>
              </w:rPr>
            </w:pPr>
            <w:r w:rsidRPr="009650CB">
              <w:rPr>
                <w:rFonts w:eastAsia="PMingLiU" w:cs="Times New Roman"/>
                <w:szCs w:val="20"/>
                <w:lang w:eastAsia="zh-TW"/>
              </w:rPr>
              <w:t>Has strong knowledge and understanding of SWIFT operation</w:t>
            </w:r>
            <w:r w:rsidRPr="009650CB">
              <w:rPr>
                <w:rFonts w:cs="Times New Roman"/>
                <w:szCs w:val="20"/>
              </w:rPr>
              <w:t>;</w:t>
            </w:r>
          </w:p>
          <w:p w14:paraId="15EF4D8B" w14:textId="77777777" w:rsidR="001173F4" w:rsidRPr="009650CB" w:rsidRDefault="001173F4" w:rsidP="001173F4">
            <w:pPr>
              <w:pStyle w:val="ListParagraph"/>
              <w:widowControl w:val="0"/>
              <w:numPr>
                <w:ilvl w:val="0"/>
                <w:numId w:val="12"/>
              </w:numPr>
              <w:adjustRightInd w:val="0"/>
              <w:spacing w:after="0"/>
              <w:ind w:left="540" w:hanging="540"/>
              <w:textAlignment w:val="baseline"/>
              <w:rPr>
                <w:rFonts w:eastAsia="PMingLiU" w:cs="Times New Roman"/>
                <w:szCs w:val="20"/>
                <w:lang w:eastAsia="zh-TW"/>
              </w:rPr>
            </w:pPr>
            <w:r w:rsidRPr="009650CB">
              <w:rPr>
                <w:rFonts w:eastAsia="PMingLiU" w:cs="Times New Roman"/>
                <w:szCs w:val="20"/>
                <w:lang w:eastAsia="zh-TW"/>
              </w:rPr>
              <w:t xml:space="preserve">Has processed and handled various types of SWIFT messages, </w:t>
            </w:r>
            <w:proofErr w:type="gramStart"/>
            <w:r w:rsidRPr="009650CB">
              <w:rPr>
                <w:rFonts w:eastAsia="PMingLiU" w:cs="Times New Roman"/>
                <w:szCs w:val="20"/>
                <w:lang w:eastAsia="zh-TW"/>
              </w:rPr>
              <w:t>i.e.</w:t>
            </w:r>
            <w:proofErr w:type="gramEnd"/>
            <w:r w:rsidRPr="009650CB">
              <w:rPr>
                <w:rFonts w:eastAsia="PMingLiU" w:cs="Times New Roman"/>
                <w:szCs w:val="20"/>
                <w:lang w:eastAsia="zh-TW"/>
              </w:rPr>
              <w:t xml:space="preserve"> MT103, 199,202,210,300,320,542,543 and 799, 950 messages</w:t>
            </w:r>
            <w:r w:rsidRPr="009650CB">
              <w:rPr>
                <w:rFonts w:cs="Times New Roman"/>
                <w:szCs w:val="20"/>
              </w:rPr>
              <w:t>;</w:t>
            </w:r>
          </w:p>
          <w:p w14:paraId="187E864B" w14:textId="77777777" w:rsidR="001173F4" w:rsidRPr="009650CB" w:rsidRDefault="001173F4" w:rsidP="001173F4">
            <w:pPr>
              <w:pStyle w:val="ListParagraph"/>
              <w:widowControl w:val="0"/>
              <w:numPr>
                <w:ilvl w:val="0"/>
                <w:numId w:val="12"/>
              </w:numPr>
              <w:adjustRightInd w:val="0"/>
              <w:spacing w:after="0"/>
              <w:ind w:left="540" w:hanging="540"/>
              <w:textAlignment w:val="baseline"/>
              <w:rPr>
                <w:rFonts w:eastAsia="PMingLiU" w:cs="Times New Roman"/>
                <w:szCs w:val="20"/>
                <w:lang w:eastAsia="zh-TW"/>
              </w:rPr>
            </w:pPr>
            <w:r w:rsidRPr="009650CB">
              <w:rPr>
                <w:rFonts w:eastAsia="PMingLiU" w:cs="Times New Roman"/>
                <w:szCs w:val="20"/>
                <w:lang w:eastAsia="zh-TW"/>
              </w:rPr>
              <w:t>Has performed reconciliation of Bond holdings against custodian account</w:t>
            </w:r>
            <w:r w:rsidRPr="009650CB">
              <w:rPr>
                <w:rFonts w:cs="Times New Roman"/>
                <w:szCs w:val="20"/>
              </w:rPr>
              <w:t>;</w:t>
            </w:r>
          </w:p>
          <w:p w14:paraId="48F2B8F2" w14:textId="77777777" w:rsidR="001173F4" w:rsidRPr="009650CB" w:rsidRDefault="001173F4" w:rsidP="001173F4">
            <w:pPr>
              <w:pStyle w:val="ListParagraph"/>
              <w:widowControl w:val="0"/>
              <w:numPr>
                <w:ilvl w:val="0"/>
                <w:numId w:val="12"/>
              </w:numPr>
              <w:adjustRightInd w:val="0"/>
              <w:spacing w:after="0"/>
              <w:ind w:left="540" w:hanging="540"/>
              <w:textAlignment w:val="baseline"/>
              <w:rPr>
                <w:rFonts w:eastAsia="PMingLiU" w:cs="Times New Roman"/>
                <w:szCs w:val="20"/>
                <w:lang w:eastAsia="zh-TW"/>
              </w:rPr>
            </w:pPr>
            <w:r w:rsidRPr="009650CB">
              <w:rPr>
                <w:rFonts w:eastAsia="PMingLiU" w:cs="Times New Roman"/>
                <w:szCs w:val="20"/>
                <w:lang w:eastAsia="zh-TW"/>
              </w:rPr>
              <w:t>Has experience in handling both inward and outward remittances</w:t>
            </w:r>
            <w:r w:rsidRPr="009650CB">
              <w:rPr>
                <w:rFonts w:cs="Times New Roman"/>
                <w:szCs w:val="20"/>
              </w:rPr>
              <w:t>;</w:t>
            </w:r>
          </w:p>
          <w:p w14:paraId="22AE039E" w14:textId="77777777" w:rsidR="001173F4" w:rsidRPr="009650CB" w:rsidRDefault="001173F4" w:rsidP="001173F4">
            <w:pPr>
              <w:pStyle w:val="ListParagraph"/>
              <w:widowControl w:val="0"/>
              <w:numPr>
                <w:ilvl w:val="0"/>
                <w:numId w:val="12"/>
              </w:numPr>
              <w:adjustRightInd w:val="0"/>
              <w:spacing w:after="0"/>
              <w:ind w:left="540" w:hanging="540"/>
              <w:textAlignment w:val="baseline"/>
              <w:rPr>
                <w:rFonts w:eastAsia="PMingLiU" w:cs="Times New Roman"/>
                <w:szCs w:val="20"/>
                <w:lang w:eastAsia="zh-TW"/>
              </w:rPr>
            </w:pPr>
            <w:r w:rsidRPr="009650CB">
              <w:rPr>
                <w:rFonts w:eastAsia="PMingLiU" w:cs="Times New Roman"/>
                <w:szCs w:val="20"/>
                <w:lang w:eastAsia="zh-TW"/>
              </w:rPr>
              <w:t xml:space="preserve">Preferably has good understanding and worked on market recognized Treasury </w:t>
            </w:r>
            <w:proofErr w:type="gramStart"/>
            <w:r w:rsidRPr="009650CB">
              <w:rPr>
                <w:rFonts w:eastAsia="PMingLiU" w:cs="Times New Roman"/>
                <w:szCs w:val="20"/>
                <w:lang w:eastAsia="zh-TW"/>
              </w:rPr>
              <w:t>back office</w:t>
            </w:r>
            <w:proofErr w:type="gramEnd"/>
            <w:r w:rsidRPr="009650CB">
              <w:rPr>
                <w:rFonts w:eastAsia="PMingLiU" w:cs="Times New Roman"/>
                <w:szCs w:val="20"/>
                <w:lang w:eastAsia="zh-TW"/>
              </w:rPr>
              <w:t xml:space="preserve"> systems</w:t>
            </w:r>
            <w:r>
              <w:rPr>
                <w:rFonts w:eastAsia="PMingLiU" w:cs="Times New Roman"/>
                <w:szCs w:val="20"/>
                <w:lang w:eastAsia="zh-TW"/>
              </w:rPr>
              <w:t>.</w:t>
            </w:r>
          </w:p>
          <w:p w14:paraId="08CD86DD" w14:textId="77777777" w:rsidR="001173F4" w:rsidRPr="009650CB" w:rsidRDefault="001173F4" w:rsidP="001173F4">
            <w:pPr>
              <w:pStyle w:val="ListParagraph"/>
              <w:widowControl w:val="0"/>
              <w:numPr>
                <w:ilvl w:val="0"/>
                <w:numId w:val="12"/>
              </w:numPr>
              <w:adjustRightInd w:val="0"/>
              <w:spacing w:after="0"/>
              <w:ind w:left="540" w:hanging="540"/>
              <w:textAlignment w:val="baseline"/>
              <w:rPr>
                <w:rFonts w:eastAsia="PMingLiU" w:cs="Times New Roman"/>
                <w:szCs w:val="20"/>
                <w:lang w:eastAsia="zh-TW"/>
              </w:rPr>
            </w:pPr>
            <w:r w:rsidRPr="009650CB">
              <w:rPr>
                <w:rFonts w:eastAsia="PMingLiU" w:cs="Times New Roman"/>
                <w:szCs w:val="20"/>
                <w:lang w:eastAsia="zh-TW"/>
              </w:rPr>
              <w:t>Experience in the handling of trade finance products and operation would be an added advantage.</w:t>
            </w:r>
          </w:p>
        </w:tc>
      </w:tr>
    </w:tbl>
    <w:p w14:paraId="6AB9B1DC" w14:textId="77777777" w:rsidR="001173F4" w:rsidRPr="009B13BB" w:rsidRDefault="001173F4" w:rsidP="00D87022">
      <w:pPr>
        <w:rPr>
          <w:rFonts w:ascii="Times New Roman" w:hAnsi="Times New Roman" w:cs="Times New Roman"/>
        </w:rPr>
      </w:pPr>
    </w:p>
    <w:sectPr w:rsidR="001173F4" w:rsidRPr="009B13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A58E" w14:textId="77777777" w:rsidR="001F1691" w:rsidRDefault="001F1691" w:rsidP="00DC0976">
      <w:pPr>
        <w:spacing w:after="0" w:line="240" w:lineRule="auto"/>
      </w:pPr>
      <w:r>
        <w:separator/>
      </w:r>
    </w:p>
  </w:endnote>
  <w:endnote w:type="continuationSeparator" w:id="0">
    <w:p w14:paraId="5AB0A4E9" w14:textId="77777777" w:rsidR="001F1691" w:rsidRDefault="001F1691" w:rsidP="00DC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65B6" w14:textId="77777777" w:rsidR="001F1691" w:rsidRDefault="001F1691" w:rsidP="00DC0976">
      <w:pPr>
        <w:spacing w:after="0" w:line="240" w:lineRule="auto"/>
      </w:pPr>
      <w:r>
        <w:separator/>
      </w:r>
    </w:p>
  </w:footnote>
  <w:footnote w:type="continuationSeparator" w:id="0">
    <w:p w14:paraId="7518423F" w14:textId="77777777" w:rsidR="001F1691" w:rsidRDefault="001F1691" w:rsidP="00DC0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51A"/>
    <w:multiLevelType w:val="hybridMultilevel"/>
    <w:tmpl w:val="62C6D6A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C0F3A"/>
    <w:multiLevelType w:val="hybridMultilevel"/>
    <w:tmpl w:val="D0D623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A1C3A"/>
    <w:multiLevelType w:val="hybridMultilevel"/>
    <w:tmpl w:val="4BC4F31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A6459"/>
    <w:multiLevelType w:val="hybridMultilevel"/>
    <w:tmpl w:val="DD54A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C19EC"/>
    <w:multiLevelType w:val="hybridMultilevel"/>
    <w:tmpl w:val="2CC4D3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C2F80"/>
    <w:multiLevelType w:val="multilevel"/>
    <w:tmpl w:val="0CF0AA64"/>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C013EAC"/>
    <w:multiLevelType w:val="hybridMultilevel"/>
    <w:tmpl w:val="3BD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64642"/>
    <w:multiLevelType w:val="hybridMultilevel"/>
    <w:tmpl w:val="07A495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14FF0"/>
    <w:multiLevelType w:val="hybridMultilevel"/>
    <w:tmpl w:val="E72E79E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D6C3D5C"/>
    <w:multiLevelType w:val="hybridMultilevel"/>
    <w:tmpl w:val="4678D47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A3DB2"/>
    <w:multiLevelType w:val="hybridMultilevel"/>
    <w:tmpl w:val="2E76ED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17558"/>
    <w:multiLevelType w:val="hybridMultilevel"/>
    <w:tmpl w:val="F9EA23A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E369E"/>
    <w:multiLevelType w:val="hybridMultilevel"/>
    <w:tmpl w:val="36A4A68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401A9"/>
    <w:multiLevelType w:val="hybridMultilevel"/>
    <w:tmpl w:val="AFA6F4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30679234">
    <w:abstractNumId w:val="10"/>
  </w:num>
  <w:num w:numId="2" w16cid:durableId="482040249">
    <w:abstractNumId w:val="6"/>
  </w:num>
  <w:num w:numId="3" w16cid:durableId="426387426">
    <w:abstractNumId w:val="1"/>
  </w:num>
  <w:num w:numId="4" w16cid:durableId="187111799">
    <w:abstractNumId w:val="8"/>
  </w:num>
  <w:num w:numId="5" w16cid:durableId="1137339526">
    <w:abstractNumId w:val="4"/>
  </w:num>
  <w:num w:numId="6" w16cid:durableId="1588031000">
    <w:abstractNumId w:val="2"/>
  </w:num>
  <w:num w:numId="7" w16cid:durableId="759133589">
    <w:abstractNumId w:val="11"/>
  </w:num>
  <w:num w:numId="8" w16cid:durableId="249969001">
    <w:abstractNumId w:val="12"/>
  </w:num>
  <w:num w:numId="9" w16cid:durableId="1083067831">
    <w:abstractNumId w:val="3"/>
  </w:num>
  <w:num w:numId="10" w16cid:durableId="2014717975">
    <w:abstractNumId w:val="0"/>
  </w:num>
  <w:num w:numId="11" w16cid:durableId="30570218">
    <w:abstractNumId w:val="9"/>
  </w:num>
  <w:num w:numId="12" w16cid:durableId="134183068">
    <w:abstractNumId w:val="13"/>
  </w:num>
  <w:num w:numId="13" w16cid:durableId="829977735">
    <w:abstractNumId w:val="5"/>
  </w:num>
  <w:num w:numId="14" w16cid:durableId="716007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22"/>
    <w:rsid w:val="000845EE"/>
    <w:rsid w:val="000C0FF2"/>
    <w:rsid w:val="0010350B"/>
    <w:rsid w:val="001173F4"/>
    <w:rsid w:val="00136DF6"/>
    <w:rsid w:val="00144E92"/>
    <w:rsid w:val="001F1691"/>
    <w:rsid w:val="003C76F7"/>
    <w:rsid w:val="003F0AE8"/>
    <w:rsid w:val="004243B3"/>
    <w:rsid w:val="004B3508"/>
    <w:rsid w:val="004F4975"/>
    <w:rsid w:val="0053475B"/>
    <w:rsid w:val="00557037"/>
    <w:rsid w:val="00587571"/>
    <w:rsid w:val="005B199E"/>
    <w:rsid w:val="005F4308"/>
    <w:rsid w:val="00627B5C"/>
    <w:rsid w:val="006C5313"/>
    <w:rsid w:val="00717DD1"/>
    <w:rsid w:val="0075208E"/>
    <w:rsid w:val="007B67BF"/>
    <w:rsid w:val="007F3946"/>
    <w:rsid w:val="00874ADC"/>
    <w:rsid w:val="008C404F"/>
    <w:rsid w:val="00900C80"/>
    <w:rsid w:val="00931E5F"/>
    <w:rsid w:val="00984270"/>
    <w:rsid w:val="009B13BB"/>
    <w:rsid w:val="009C744C"/>
    <w:rsid w:val="00A11125"/>
    <w:rsid w:val="00A46EB7"/>
    <w:rsid w:val="00AC58EF"/>
    <w:rsid w:val="00AE5EFD"/>
    <w:rsid w:val="00B32E4D"/>
    <w:rsid w:val="00BA0D29"/>
    <w:rsid w:val="00BB209E"/>
    <w:rsid w:val="00BD7270"/>
    <w:rsid w:val="00BD7FD6"/>
    <w:rsid w:val="00C17A7D"/>
    <w:rsid w:val="00C73AE7"/>
    <w:rsid w:val="00C916DB"/>
    <w:rsid w:val="00D45A32"/>
    <w:rsid w:val="00D87022"/>
    <w:rsid w:val="00DC0976"/>
    <w:rsid w:val="00DE787E"/>
    <w:rsid w:val="00EA0C4F"/>
    <w:rsid w:val="00EA7EA3"/>
    <w:rsid w:val="00EB182B"/>
    <w:rsid w:val="00EC0A85"/>
    <w:rsid w:val="00EE6ACF"/>
    <w:rsid w:val="00F46A37"/>
    <w:rsid w:val="00FA1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85862"/>
  <w15:docId w15:val="{17D3565B-CB79-4D56-BACF-B121BD8B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22"/>
    <w:pPr>
      <w:spacing w:after="240" w:line="240" w:lineRule="auto"/>
      <w:ind w:left="720"/>
      <w:contextualSpacing/>
      <w:jc w:val="both"/>
    </w:pPr>
    <w:rPr>
      <w:rFonts w:ascii="Times New Roman" w:eastAsia="宋体" w:hAnsi="Times New Roman" w:cs="Simplified Arabic"/>
      <w:sz w:val="24"/>
      <w:szCs w:val="24"/>
      <w:lang w:val="en-GB" w:eastAsia="en-US"/>
    </w:rPr>
  </w:style>
  <w:style w:type="paragraph" w:styleId="NormalWeb">
    <w:name w:val="Normal (Web)"/>
    <w:basedOn w:val="Normal"/>
    <w:uiPriority w:val="99"/>
    <w:semiHidden/>
    <w:unhideWhenUsed/>
    <w:rsid w:val="00D870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09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0976"/>
  </w:style>
  <w:style w:type="paragraph" w:styleId="Footer">
    <w:name w:val="footer"/>
    <w:basedOn w:val="Normal"/>
    <w:link w:val="FooterChar"/>
    <w:uiPriority w:val="99"/>
    <w:unhideWhenUsed/>
    <w:rsid w:val="00DC09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0976"/>
  </w:style>
  <w:style w:type="paragraph" w:styleId="Revision">
    <w:name w:val="Revision"/>
    <w:hidden/>
    <w:uiPriority w:val="99"/>
    <w:semiHidden/>
    <w:rsid w:val="00587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ae.cc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wanglu</dc:creator>
  <cp:lastModifiedBy>chenyanjun</cp:lastModifiedBy>
  <cp:revision>24</cp:revision>
  <dcterms:created xsi:type="dcterms:W3CDTF">2022-09-15T06:25:00Z</dcterms:created>
  <dcterms:modified xsi:type="dcterms:W3CDTF">2022-09-20T13:32:00Z</dcterms:modified>
</cp:coreProperties>
</file>